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68AFF" w14:textId="77777777" w:rsidR="00CF403F" w:rsidRPr="00CF403F" w:rsidRDefault="00CF403F" w:rsidP="00CF403F">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r w:rsidRPr="00CF403F">
        <w:rPr>
          <w:rFonts w:ascii="Times New Roman" w:eastAsia="Times New Roman" w:hAnsi="Times New Roman" w:cs="Times New Roman"/>
          <w:b/>
          <w:bCs/>
          <w:kern w:val="36"/>
          <w:sz w:val="48"/>
          <w:szCs w:val="48"/>
          <w:lang w:eastAsia="en-CA"/>
          <w14:ligatures w14:val="none"/>
        </w:rPr>
        <w:t>Business Consultant - Intermediate</w:t>
      </w:r>
    </w:p>
    <w:p w14:paraId="6367FD8A" w14:textId="77777777" w:rsidR="00CF403F" w:rsidRPr="00CF403F" w:rsidRDefault="00CF403F" w:rsidP="00CF403F">
      <w:pPr>
        <w:spacing w:before="100" w:beforeAutospacing="1" w:after="100" w:afterAutospacing="1" w:line="240" w:lineRule="auto"/>
        <w:outlineLvl w:val="3"/>
        <w:rPr>
          <w:rFonts w:ascii="Times New Roman" w:eastAsia="Times New Roman" w:hAnsi="Times New Roman" w:cs="Times New Roman"/>
          <w:b/>
          <w:bCs/>
          <w:kern w:val="0"/>
          <w:sz w:val="24"/>
          <w:szCs w:val="24"/>
          <w:lang w:eastAsia="en-CA"/>
          <w14:ligatures w14:val="none"/>
        </w:rPr>
      </w:pPr>
      <w:r w:rsidRPr="00CF403F">
        <w:rPr>
          <w:rFonts w:ascii="Times New Roman" w:eastAsia="Times New Roman" w:hAnsi="Times New Roman" w:cs="Times New Roman"/>
          <w:b/>
          <w:bCs/>
          <w:kern w:val="0"/>
          <w:sz w:val="24"/>
          <w:szCs w:val="24"/>
          <w:lang w:eastAsia="en-CA"/>
          <w14:ligatures w14:val="none"/>
        </w:rPr>
        <w:t xml:space="preserve">Job Position Details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Job Position"/>
      </w:tblPr>
      <w:tblGrid>
        <w:gridCol w:w="2700"/>
        <w:gridCol w:w="6660"/>
      </w:tblGrid>
      <w:tr w:rsidR="00CF403F" w:rsidRPr="00CF403F" w14:paraId="14F1B4BF" w14:textId="77777777">
        <w:trPr>
          <w:tblCellSpacing w:w="15" w:type="dxa"/>
        </w:trPr>
        <w:tc>
          <w:tcPr>
            <w:tcW w:w="0" w:type="auto"/>
            <w:vAlign w:val="center"/>
            <w:hideMark/>
          </w:tcPr>
          <w:p w14:paraId="2776807C" w14:textId="77777777" w:rsidR="00CF403F" w:rsidRPr="00CF403F" w:rsidRDefault="00CF403F" w:rsidP="00CF403F">
            <w:pPr>
              <w:spacing w:after="0" w:line="240" w:lineRule="auto"/>
              <w:rPr>
                <w:rFonts w:ascii="Times New Roman" w:eastAsia="Times New Roman" w:hAnsi="Times New Roman" w:cs="Times New Roman"/>
                <w:b/>
                <w:bCs/>
                <w:kern w:val="0"/>
                <w:sz w:val="24"/>
                <w:szCs w:val="24"/>
                <w:lang w:eastAsia="en-CA"/>
                <w14:ligatures w14:val="none"/>
              </w:rPr>
            </w:pPr>
            <w:r w:rsidRPr="00CF403F">
              <w:rPr>
                <w:rFonts w:ascii="Times New Roman" w:eastAsia="Times New Roman" w:hAnsi="Times New Roman" w:cs="Times New Roman"/>
                <w:b/>
                <w:bCs/>
                <w:kern w:val="0"/>
                <w:sz w:val="24"/>
                <w:szCs w:val="24"/>
                <w:lang w:eastAsia="en-CA"/>
                <w14:ligatures w14:val="none"/>
              </w:rPr>
              <w:t>Contingent Type</w:t>
            </w:r>
          </w:p>
        </w:tc>
        <w:tc>
          <w:tcPr>
            <w:tcW w:w="0" w:type="auto"/>
            <w:vAlign w:val="center"/>
            <w:hideMark/>
          </w:tcPr>
          <w:p w14:paraId="082BD75D" w14:textId="77777777" w:rsidR="00CF403F" w:rsidRPr="00CF403F" w:rsidRDefault="00CF403F" w:rsidP="00CF403F">
            <w:pPr>
              <w:spacing w:after="0" w:line="240" w:lineRule="auto"/>
              <w:rPr>
                <w:rFonts w:ascii="Times New Roman" w:eastAsia="Times New Roman" w:hAnsi="Times New Roman" w:cs="Times New Roman"/>
                <w:kern w:val="0"/>
                <w:sz w:val="24"/>
                <w:szCs w:val="24"/>
                <w:lang w:eastAsia="en-CA"/>
                <w14:ligatures w14:val="none"/>
              </w:rPr>
            </w:pPr>
            <w:r w:rsidRPr="00CF403F">
              <w:rPr>
                <w:rFonts w:ascii="Times New Roman" w:eastAsia="Times New Roman" w:hAnsi="Times New Roman" w:cs="Times New Roman"/>
                <w:kern w:val="0"/>
                <w:sz w:val="24"/>
                <w:szCs w:val="24"/>
                <w:lang w:eastAsia="en-CA"/>
                <w14:ligatures w14:val="none"/>
              </w:rPr>
              <w:t>GOA Standard</w:t>
            </w:r>
          </w:p>
        </w:tc>
      </w:tr>
      <w:tr w:rsidR="00CF403F" w:rsidRPr="00CF403F" w14:paraId="6DE78128" w14:textId="77777777">
        <w:trPr>
          <w:tblCellSpacing w:w="15" w:type="dxa"/>
        </w:trPr>
        <w:tc>
          <w:tcPr>
            <w:tcW w:w="0" w:type="auto"/>
            <w:vAlign w:val="center"/>
            <w:hideMark/>
          </w:tcPr>
          <w:p w14:paraId="17AFD270" w14:textId="77777777" w:rsidR="00CF403F" w:rsidRPr="00CF403F" w:rsidRDefault="00CF403F" w:rsidP="00CF403F">
            <w:pPr>
              <w:spacing w:after="0" w:line="240" w:lineRule="auto"/>
              <w:rPr>
                <w:rFonts w:ascii="Times New Roman" w:eastAsia="Times New Roman" w:hAnsi="Times New Roman" w:cs="Times New Roman"/>
                <w:kern w:val="0"/>
                <w:sz w:val="24"/>
                <w:szCs w:val="24"/>
                <w:lang w:eastAsia="en-CA"/>
                <w14:ligatures w14:val="none"/>
              </w:rPr>
            </w:pPr>
          </w:p>
        </w:tc>
        <w:tc>
          <w:tcPr>
            <w:tcW w:w="0" w:type="auto"/>
            <w:vAlign w:val="center"/>
            <w:hideMark/>
          </w:tcPr>
          <w:p w14:paraId="4F28DE5D" w14:textId="77777777" w:rsidR="00CF403F" w:rsidRPr="00CF403F" w:rsidRDefault="00CF403F" w:rsidP="00CF403F">
            <w:pPr>
              <w:spacing w:after="0" w:line="240" w:lineRule="auto"/>
              <w:rPr>
                <w:rFonts w:ascii="Times New Roman" w:eastAsia="Times New Roman" w:hAnsi="Times New Roman" w:cs="Times New Roman"/>
                <w:kern w:val="0"/>
                <w:sz w:val="20"/>
                <w:szCs w:val="20"/>
                <w:lang w:eastAsia="en-CA"/>
                <w14:ligatures w14:val="none"/>
              </w:rPr>
            </w:pPr>
          </w:p>
        </w:tc>
      </w:tr>
      <w:tr w:rsidR="00CF403F" w:rsidRPr="00CF403F" w14:paraId="4F88B92C" w14:textId="77777777">
        <w:trPr>
          <w:tblCellSpacing w:w="15" w:type="dxa"/>
        </w:trPr>
        <w:tc>
          <w:tcPr>
            <w:tcW w:w="0" w:type="auto"/>
            <w:vAlign w:val="center"/>
            <w:hideMark/>
          </w:tcPr>
          <w:p w14:paraId="6552C088" w14:textId="77777777" w:rsidR="00CF403F" w:rsidRPr="00CF403F" w:rsidRDefault="00CF403F" w:rsidP="00CF403F">
            <w:pPr>
              <w:spacing w:after="0" w:line="240" w:lineRule="auto"/>
              <w:rPr>
                <w:rFonts w:ascii="Times New Roman" w:eastAsia="Times New Roman" w:hAnsi="Times New Roman" w:cs="Times New Roman"/>
                <w:b/>
                <w:bCs/>
                <w:kern w:val="0"/>
                <w:sz w:val="24"/>
                <w:szCs w:val="24"/>
                <w:lang w:eastAsia="en-CA"/>
                <w14:ligatures w14:val="none"/>
              </w:rPr>
            </w:pPr>
            <w:r w:rsidRPr="00CF403F">
              <w:rPr>
                <w:rFonts w:ascii="Times New Roman" w:eastAsia="Times New Roman" w:hAnsi="Times New Roman" w:cs="Times New Roman"/>
                <w:b/>
                <w:bCs/>
                <w:kern w:val="0"/>
                <w:sz w:val="24"/>
                <w:szCs w:val="24"/>
                <w:lang w:eastAsia="en-CA"/>
                <w14:ligatures w14:val="none"/>
              </w:rPr>
              <w:t>Legal Entity</w:t>
            </w:r>
          </w:p>
        </w:tc>
        <w:tc>
          <w:tcPr>
            <w:tcW w:w="0" w:type="auto"/>
            <w:vAlign w:val="center"/>
            <w:hideMark/>
          </w:tcPr>
          <w:p w14:paraId="32B11BEA" w14:textId="77777777" w:rsidR="00CF403F" w:rsidRPr="00CF403F" w:rsidRDefault="00CF403F" w:rsidP="00CF403F">
            <w:pPr>
              <w:spacing w:after="0" w:line="240" w:lineRule="auto"/>
              <w:rPr>
                <w:rFonts w:ascii="Times New Roman" w:eastAsia="Times New Roman" w:hAnsi="Times New Roman" w:cs="Times New Roman"/>
                <w:kern w:val="0"/>
                <w:sz w:val="24"/>
                <w:szCs w:val="24"/>
                <w:lang w:eastAsia="en-CA"/>
                <w14:ligatures w14:val="none"/>
              </w:rPr>
            </w:pPr>
            <w:r w:rsidRPr="00CF403F">
              <w:rPr>
                <w:rFonts w:ascii="Times New Roman" w:eastAsia="Times New Roman" w:hAnsi="Times New Roman" w:cs="Times New Roman"/>
                <w:kern w:val="0"/>
                <w:sz w:val="24"/>
                <w:szCs w:val="24"/>
                <w:lang w:eastAsia="en-CA"/>
                <w14:ligatures w14:val="none"/>
              </w:rPr>
              <w:t xml:space="preserve">Government of Alberta (1000) </w:t>
            </w:r>
          </w:p>
        </w:tc>
      </w:tr>
      <w:tr w:rsidR="00CF403F" w:rsidRPr="00CF403F" w14:paraId="71369303" w14:textId="77777777">
        <w:trPr>
          <w:tblCellSpacing w:w="15" w:type="dxa"/>
        </w:trPr>
        <w:tc>
          <w:tcPr>
            <w:tcW w:w="0" w:type="auto"/>
            <w:vAlign w:val="center"/>
            <w:hideMark/>
          </w:tcPr>
          <w:p w14:paraId="4B34ACAB" w14:textId="77777777" w:rsidR="00CF403F" w:rsidRPr="00CF403F" w:rsidRDefault="00CF403F" w:rsidP="00CF403F">
            <w:pPr>
              <w:spacing w:after="0" w:line="240" w:lineRule="auto"/>
              <w:rPr>
                <w:rFonts w:ascii="Times New Roman" w:eastAsia="Times New Roman" w:hAnsi="Times New Roman" w:cs="Times New Roman"/>
                <w:b/>
                <w:bCs/>
                <w:kern w:val="0"/>
                <w:sz w:val="24"/>
                <w:szCs w:val="24"/>
                <w:lang w:eastAsia="en-CA"/>
                <w14:ligatures w14:val="none"/>
              </w:rPr>
            </w:pPr>
            <w:r w:rsidRPr="00CF403F">
              <w:rPr>
                <w:rFonts w:ascii="Times New Roman" w:eastAsia="Times New Roman" w:hAnsi="Times New Roman" w:cs="Times New Roman"/>
                <w:b/>
                <w:bCs/>
                <w:kern w:val="0"/>
                <w:sz w:val="24"/>
                <w:szCs w:val="24"/>
                <w:lang w:eastAsia="en-CA"/>
                <w14:ligatures w14:val="none"/>
              </w:rPr>
              <w:t>Site</w:t>
            </w:r>
          </w:p>
        </w:tc>
        <w:tc>
          <w:tcPr>
            <w:tcW w:w="0" w:type="auto"/>
            <w:vAlign w:val="center"/>
            <w:hideMark/>
          </w:tcPr>
          <w:p w14:paraId="3ED0F43D" w14:textId="77777777" w:rsidR="00CF403F" w:rsidRPr="00CF403F" w:rsidRDefault="00CF403F" w:rsidP="00CF403F">
            <w:pPr>
              <w:spacing w:after="0" w:line="240" w:lineRule="auto"/>
              <w:rPr>
                <w:rFonts w:ascii="Times New Roman" w:eastAsia="Times New Roman" w:hAnsi="Times New Roman" w:cs="Times New Roman"/>
                <w:kern w:val="0"/>
                <w:sz w:val="24"/>
                <w:szCs w:val="24"/>
                <w:lang w:eastAsia="en-CA"/>
                <w14:ligatures w14:val="none"/>
              </w:rPr>
            </w:pPr>
            <w:r w:rsidRPr="00CF403F">
              <w:rPr>
                <w:rFonts w:ascii="Times New Roman" w:eastAsia="Times New Roman" w:hAnsi="Times New Roman" w:cs="Times New Roman"/>
                <w:kern w:val="0"/>
                <w:sz w:val="24"/>
                <w:szCs w:val="24"/>
                <w:lang w:eastAsia="en-CA"/>
                <w14:ligatures w14:val="none"/>
              </w:rPr>
              <w:t>Government of Alberta (1000)</w:t>
            </w:r>
          </w:p>
        </w:tc>
      </w:tr>
      <w:tr w:rsidR="00CF403F" w:rsidRPr="00CF403F" w14:paraId="2D357CCA" w14:textId="77777777">
        <w:trPr>
          <w:tblCellSpacing w:w="15" w:type="dxa"/>
        </w:trPr>
        <w:tc>
          <w:tcPr>
            <w:tcW w:w="0" w:type="auto"/>
            <w:vAlign w:val="center"/>
            <w:hideMark/>
          </w:tcPr>
          <w:p w14:paraId="55B2C589" w14:textId="77777777" w:rsidR="00CF403F" w:rsidRPr="00CF403F" w:rsidRDefault="00CF403F" w:rsidP="00CF403F">
            <w:pPr>
              <w:spacing w:after="0" w:line="240" w:lineRule="auto"/>
              <w:rPr>
                <w:rFonts w:ascii="Times New Roman" w:eastAsia="Times New Roman" w:hAnsi="Times New Roman" w:cs="Times New Roman"/>
                <w:b/>
                <w:bCs/>
                <w:kern w:val="0"/>
                <w:sz w:val="24"/>
                <w:szCs w:val="24"/>
                <w:lang w:eastAsia="en-CA"/>
                <w14:ligatures w14:val="none"/>
              </w:rPr>
            </w:pPr>
            <w:r w:rsidRPr="00CF403F">
              <w:rPr>
                <w:rFonts w:ascii="Times New Roman" w:eastAsia="Times New Roman" w:hAnsi="Times New Roman" w:cs="Times New Roman"/>
                <w:b/>
                <w:bCs/>
                <w:kern w:val="0"/>
                <w:sz w:val="24"/>
                <w:szCs w:val="24"/>
                <w:lang w:eastAsia="en-CA"/>
                <w14:ligatures w14:val="none"/>
              </w:rPr>
              <w:t>Location</w:t>
            </w:r>
          </w:p>
        </w:tc>
        <w:tc>
          <w:tcPr>
            <w:tcW w:w="0" w:type="auto"/>
            <w:vAlign w:val="center"/>
            <w:hideMark/>
          </w:tcPr>
          <w:p w14:paraId="465104E4" w14:textId="77777777" w:rsidR="00CF403F" w:rsidRPr="00CF403F" w:rsidRDefault="00CF403F" w:rsidP="00CF403F">
            <w:pPr>
              <w:spacing w:after="0" w:line="240" w:lineRule="auto"/>
              <w:rPr>
                <w:rFonts w:ascii="Times New Roman" w:eastAsia="Times New Roman" w:hAnsi="Times New Roman" w:cs="Times New Roman"/>
                <w:kern w:val="0"/>
                <w:sz w:val="24"/>
                <w:szCs w:val="24"/>
                <w:lang w:eastAsia="en-CA"/>
                <w14:ligatures w14:val="none"/>
              </w:rPr>
            </w:pPr>
            <w:r w:rsidRPr="00CF403F">
              <w:rPr>
                <w:rFonts w:ascii="Times New Roman" w:eastAsia="Times New Roman" w:hAnsi="Times New Roman" w:cs="Times New Roman"/>
                <w:kern w:val="0"/>
                <w:sz w:val="24"/>
                <w:szCs w:val="24"/>
                <w:lang w:eastAsia="en-CA"/>
                <w14:ligatures w14:val="none"/>
              </w:rPr>
              <w:t>10TH FL - JOHN E BROWNLEE BLDG (000000129A)</w:t>
            </w:r>
          </w:p>
        </w:tc>
      </w:tr>
      <w:tr w:rsidR="00CF403F" w:rsidRPr="00CF403F" w14:paraId="6BF6E498" w14:textId="77777777">
        <w:trPr>
          <w:tblCellSpacing w:w="15" w:type="dxa"/>
        </w:trPr>
        <w:tc>
          <w:tcPr>
            <w:tcW w:w="0" w:type="auto"/>
            <w:gridSpan w:val="2"/>
            <w:vAlign w:val="center"/>
            <w:hideMark/>
          </w:tcPr>
          <w:p w14:paraId="2CD46A18" w14:textId="3933C9AF" w:rsidR="00CF403F" w:rsidRPr="00CF403F" w:rsidRDefault="00CF403F" w:rsidP="00CF403F">
            <w:pPr>
              <w:spacing w:after="0" w:line="240" w:lineRule="auto"/>
              <w:rPr>
                <w:rFonts w:ascii="Times New Roman" w:eastAsia="Times New Roman" w:hAnsi="Times New Roman" w:cs="Times New Roman"/>
                <w:b/>
                <w:bCs/>
                <w:kern w:val="0"/>
                <w:sz w:val="24"/>
                <w:szCs w:val="24"/>
                <w:lang w:eastAsia="en-CA"/>
                <w14:ligatures w14:val="none"/>
              </w:rPr>
            </w:pPr>
            <w:r w:rsidRPr="00CF403F">
              <w:rPr>
                <w:rFonts w:ascii="Times New Roman" w:eastAsia="Times New Roman" w:hAnsi="Times New Roman" w:cs="Times New Roman"/>
                <w:b/>
                <w:bCs/>
                <w:kern w:val="0"/>
                <w:sz w:val="24"/>
                <w:szCs w:val="24"/>
                <w:lang w:eastAsia="en-CA"/>
                <w14:ligatures w14:val="none"/>
              </w:rPr>
              <w:t>Work Location:</w:t>
            </w:r>
            <w:r>
              <w:rPr>
                <w:rFonts w:ascii="Times New Roman" w:eastAsia="Times New Roman" w:hAnsi="Times New Roman" w:cs="Times New Roman"/>
                <w:b/>
                <w:bCs/>
                <w:kern w:val="0"/>
                <w:sz w:val="24"/>
                <w:szCs w:val="24"/>
                <w:lang w:eastAsia="en-CA"/>
                <w14:ligatures w14:val="none"/>
              </w:rPr>
              <w:t xml:space="preserve">                  </w:t>
            </w:r>
            <w:r w:rsidRPr="00CF403F">
              <w:rPr>
                <w:rFonts w:ascii="Times New Roman" w:eastAsia="Times New Roman" w:hAnsi="Times New Roman" w:cs="Times New Roman"/>
                <w:b/>
                <w:bCs/>
                <w:kern w:val="0"/>
                <w:sz w:val="24"/>
                <w:szCs w:val="24"/>
                <w:lang w:eastAsia="en-CA"/>
                <w14:ligatures w14:val="none"/>
              </w:rPr>
              <w:t>10365 - 97 ST</w:t>
            </w:r>
            <w:r>
              <w:rPr>
                <w:rFonts w:ascii="Times New Roman" w:eastAsia="Times New Roman" w:hAnsi="Times New Roman" w:cs="Times New Roman"/>
                <w:b/>
                <w:bCs/>
                <w:kern w:val="0"/>
                <w:sz w:val="24"/>
                <w:szCs w:val="24"/>
                <w:lang w:eastAsia="en-CA"/>
                <w14:ligatures w14:val="none"/>
              </w:rPr>
              <w:t xml:space="preserve">, </w:t>
            </w:r>
            <w:r w:rsidRPr="00CF403F">
              <w:rPr>
                <w:rFonts w:ascii="Times New Roman" w:eastAsia="Times New Roman" w:hAnsi="Times New Roman" w:cs="Times New Roman"/>
                <w:b/>
                <w:bCs/>
                <w:kern w:val="0"/>
                <w:sz w:val="24"/>
                <w:szCs w:val="24"/>
                <w:lang w:eastAsia="en-CA"/>
                <w14:ligatures w14:val="none"/>
              </w:rPr>
              <w:t>Edmonton</w:t>
            </w:r>
            <w:r>
              <w:rPr>
                <w:rFonts w:ascii="Times New Roman" w:eastAsia="Times New Roman" w:hAnsi="Times New Roman" w:cs="Times New Roman"/>
                <w:b/>
                <w:bCs/>
                <w:kern w:val="0"/>
                <w:sz w:val="24"/>
                <w:szCs w:val="24"/>
                <w:lang w:eastAsia="en-CA"/>
                <w14:ligatures w14:val="none"/>
              </w:rPr>
              <w:t xml:space="preserve">, </w:t>
            </w:r>
            <w:r w:rsidRPr="00CF403F">
              <w:rPr>
                <w:rFonts w:ascii="Times New Roman" w:eastAsia="Times New Roman" w:hAnsi="Times New Roman" w:cs="Times New Roman"/>
                <w:b/>
                <w:bCs/>
                <w:kern w:val="0"/>
                <w:sz w:val="24"/>
                <w:szCs w:val="24"/>
                <w:lang w:eastAsia="en-CA"/>
                <w14:ligatures w14:val="none"/>
              </w:rPr>
              <w:t>Alberta</w:t>
            </w:r>
            <w:r>
              <w:rPr>
                <w:rFonts w:ascii="Times New Roman" w:eastAsia="Times New Roman" w:hAnsi="Times New Roman" w:cs="Times New Roman"/>
                <w:b/>
                <w:bCs/>
                <w:kern w:val="0"/>
                <w:sz w:val="24"/>
                <w:szCs w:val="24"/>
                <w:lang w:eastAsia="en-CA"/>
                <w14:ligatures w14:val="none"/>
              </w:rPr>
              <w:t xml:space="preserve">, </w:t>
            </w:r>
            <w:r w:rsidRPr="00CF403F">
              <w:rPr>
                <w:rFonts w:ascii="Times New Roman" w:eastAsia="Times New Roman" w:hAnsi="Times New Roman" w:cs="Times New Roman"/>
                <w:b/>
                <w:bCs/>
                <w:kern w:val="0"/>
                <w:sz w:val="24"/>
                <w:szCs w:val="24"/>
                <w:lang w:eastAsia="en-CA"/>
                <w14:ligatures w14:val="none"/>
              </w:rPr>
              <w:t>CAN</w:t>
            </w:r>
            <w:r>
              <w:rPr>
                <w:rFonts w:ascii="Times New Roman" w:eastAsia="Times New Roman" w:hAnsi="Times New Roman" w:cs="Times New Roman"/>
                <w:b/>
                <w:bCs/>
                <w:kern w:val="0"/>
                <w:sz w:val="24"/>
                <w:szCs w:val="24"/>
                <w:lang w:eastAsia="en-CA"/>
                <w14:ligatures w14:val="none"/>
              </w:rPr>
              <w:t xml:space="preserve">, </w:t>
            </w:r>
            <w:r w:rsidRPr="00CF403F">
              <w:rPr>
                <w:rFonts w:ascii="Times New Roman" w:eastAsia="Times New Roman" w:hAnsi="Times New Roman" w:cs="Times New Roman"/>
                <w:b/>
                <w:bCs/>
                <w:kern w:val="0"/>
                <w:sz w:val="24"/>
                <w:szCs w:val="24"/>
                <w:lang w:eastAsia="en-CA"/>
                <w14:ligatures w14:val="none"/>
              </w:rPr>
              <w:t xml:space="preserve">T5J 5C5 </w:t>
            </w:r>
          </w:p>
        </w:tc>
      </w:tr>
      <w:tr w:rsidR="00CF403F" w:rsidRPr="00CF403F" w14:paraId="6870DF26" w14:textId="77777777">
        <w:trPr>
          <w:tblCellSpacing w:w="15" w:type="dxa"/>
        </w:trPr>
        <w:tc>
          <w:tcPr>
            <w:tcW w:w="0" w:type="auto"/>
            <w:vAlign w:val="center"/>
            <w:hideMark/>
          </w:tcPr>
          <w:p w14:paraId="79AC9F2A" w14:textId="77777777" w:rsidR="00CF403F" w:rsidRPr="00CF403F" w:rsidRDefault="00CF403F" w:rsidP="00CF403F">
            <w:pPr>
              <w:spacing w:after="0" w:line="240" w:lineRule="auto"/>
              <w:rPr>
                <w:rFonts w:ascii="Times New Roman" w:eastAsia="Times New Roman" w:hAnsi="Times New Roman" w:cs="Times New Roman"/>
                <w:b/>
                <w:bCs/>
                <w:kern w:val="0"/>
                <w:sz w:val="24"/>
                <w:szCs w:val="24"/>
                <w:lang w:eastAsia="en-CA"/>
                <w14:ligatures w14:val="none"/>
              </w:rPr>
            </w:pPr>
            <w:r w:rsidRPr="00CF403F">
              <w:rPr>
                <w:rFonts w:ascii="Times New Roman" w:eastAsia="Times New Roman" w:hAnsi="Times New Roman" w:cs="Times New Roman"/>
                <w:b/>
                <w:bCs/>
                <w:kern w:val="0"/>
                <w:sz w:val="24"/>
                <w:szCs w:val="24"/>
                <w:lang w:eastAsia="en-CA"/>
                <w14:ligatures w14:val="none"/>
              </w:rPr>
              <w:t>Business Unit</w:t>
            </w:r>
          </w:p>
        </w:tc>
        <w:tc>
          <w:tcPr>
            <w:tcW w:w="0" w:type="auto"/>
            <w:vAlign w:val="center"/>
            <w:hideMark/>
          </w:tcPr>
          <w:p w14:paraId="6E630983" w14:textId="77777777" w:rsidR="00CF403F" w:rsidRPr="00CF403F" w:rsidRDefault="00CF403F" w:rsidP="00CF403F">
            <w:pPr>
              <w:spacing w:after="0" w:line="240" w:lineRule="auto"/>
              <w:rPr>
                <w:rFonts w:ascii="Times New Roman" w:eastAsia="Times New Roman" w:hAnsi="Times New Roman" w:cs="Times New Roman"/>
                <w:kern w:val="0"/>
                <w:sz w:val="24"/>
                <w:szCs w:val="24"/>
                <w:lang w:eastAsia="en-CA"/>
                <w14:ligatures w14:val="none"/>
              </w:rPr>
            </w:pPr>
            <w:r w:rsidRPr="00CF403F">
              <w:rPr>
                <w:rFonts w:ascii="Times New Roman" w:eastAsia="Times New Roman" w:hAnsi="Times New Roman" w:cs="Times New Roman"/>
                <w:kern w:val="0"/>
                <w:sz w:val="24"/>
                <w:szCs w:val="24"/>
                <w:lang w:eastAsia="en-CA"/>
                <w14:ligatures w14:val="none"/>
              </w:rPr>
              <w:t>Justice (CA14)</w:t>
            </w:r>
          </w:p>
        </w:tc>
      </w:tr>
      <w:tr w:rsidR="00CF403F" w:rsidRPr="00CF403F" w14:paraId="375E50CD" w14:textId="77777777">
        <w:trPr>
          <w:tblCellSpacing w:w="15" w:type="dxa"/>
        </w:trPr>
        <w:tc>
          <w:tcPr>
            <w:tcW w:w="0" w:type="auto"/>
            <w:vAlign w:val="center"/>
            <w:hideMark/>
          </w:tcPr>
          <w:p w14:paraId="4DA397B1" w14:textId="77777777" w:rsidR="00CF403F" w:rsidRPr="00CF403F" w:rsidRDefault="00CF403F" w:rsidP="00CF403F">
            <w:pPr>
              <w:spacing w:after="0" w:line="240" w:lineRule="auto"/>
              <w:rPr>
                <w:rFonts w:ascii="Times New Roman" w:eastAsia="Times New Roman" w:hAnsi="Times New Roman" w:cs="Times New Roman"/>
                <w:b/>
                <w:bCs/>
                <w:kern w:val="0"/>
                <w:sz w:val="24"/>
                <w:szCs w:val="24"/>
                <w:lang w:eastAsia="en-CA"/>
                <w14:ligatures w14:val="none"/>
              </w:rPr>
            </w:pPr>
            <w:r w:rsidRPr="00CF403F">
              <w:rPr>
                <w:rFonts w:ascii="Times New Roman" w:eastAsia="Times New Roman" w:hAnsi="Times New Roman" w:cs="Times New Roman"/>
                <w:b/>
                <w:bCs/>
                <w:kern w:val="0"/>
                <w:sz w:val="24"/>
                <w:szCs w:val="24"/>
                <w:lang w:eastAsia="en-CA"/>
                <w14:ligatures w14:val="none"/>
              </w:rPr>
              <w:t>Hours per Day</w:t>
            </w:r>
          </w:p>
        </w:tc>
        <w:tc>
          <w:tcPr>
            <w:tcW w:w="0" w:type="auto"/>
            <w:vAlign w:val="center"/>
            <w:hideMark/>
          </w:tcPr>
          <w:p w14:paraId="17FF4748" w14:textId="77777777" w:rsidR="00CF403F" w:rsidRPr="00CF403F" w:rsidRDefault="00CF403F" w:rsidP="00CF403F">
            <w:pPr>
              <w:spacing w:after="0" w:line="240" w:lineRule="auto"/>
              <w:rPr>
                <w:rFonts w:ascii="Times New Roman" w:eastAsia="Times New Roman" w:hAnsi="Times New Roman" w:cs="Times New Roman"/>
                <w:kern w:val="0"/>
                <w:sz w:val="24"/>
                <w:szCs w:val="24"/>
                <w:lang w:eastAsia="en-CA"/>
                <w14:ligatures w14:val="none"/>
              </w:rPr>
            </w:pPr>
            <w:r w:rsidRPr="00CF403F">
              <w:rPr>
                <w:rFonts w:ascii="Times New Roman" w:eastAsia="Times New Roman" w:hAnsi="Times New Roman" w:cs="Times New Roman"/>
                <w:kern w:val="0"/>
                <w:sz w:val="24"/>
                <w:szCs w:val="24"/>
                <w:lang w:eastAsia="en-CA"/>
                <w14:ligatures w14:val="none"/>
              </w:rPr>
              <w:t>7.25</w:t>
            </w:r>
          </w:p>
        </w:tc>
      </w:tr>
      <w:tr w:rsidR="00CF403F" w:rsidRPr="00CF403F" w14:paraId="70C75CDD" w14:textId="77777777">
        <w:trPr>
          <w:tblCellSpacing w:w="15" w:type="dxa"/>
        </w:trPr>
        <w:tc>
          <w:tcPr>
            <w:tcW w:w="0" w:type="auto"/>
            <w:vAlign w:val="center"/>
            <w:hideMark/>
          </w:tcPr>
          <w:p w14:paraId="384E926D" w14:textId="77777777" w:rsidR="00CF403F" w:rsidRPr="00CF403F" w:rsidRDefault="00CF403F" w:rsidP="00CF403F">
            <w:pPr>
              <w:spacing w:after="0" w:line="240" w:lineRule="auto"/>
              <w:rPr>
                <w:rFonts w:ascii="Times New Roman" w:eastAsia="Times New Roman" w:hAnsi="Times New Roman" w:cs="Times New Roman"/>
                <w:b/>
                <w:bCs/>
                <w:kern w:val="0"/>
                <w:sz w:val="24"/>
                <w:szCs w:val="24"/>
                <w:lang w:eastAsia="en-CA"/>
                <w14:ligatures w14:val="none"/>
              </w:rPr>
            </w:pPr>
            <w:r w:rsidRPr="00CF403F">
              <w:rPr>
                <w:rFonts w:ascii="Times New Roman" w:eastAsia="Times New Roman" w:hAnsi="Times New Roman" w:cs="Times New Roman"/>
                <w:b/>
                <w:bCs/>
                <w:kern w:val="0"/>
                <w:sz w:val="24"/>
                <w:szCs w:val="24"/>
                <w:lang w:eastAsia="en-CA"/>
                <w14:ligatures w14:val="none"/>
              </w:rPr>
              <w:t>Hours per Week</w:t>
            </w:r>
          </w:p>
        </w:tc>
        <w:tc>
          <w:tcPr>
            <w:tcW w:w="0" w:type="auto"/>
            <w:vAlign w:val="center"/>
            <w:hideMark/>
          </w:tcPr>
          <w:p w14:paraId="39544427" w14:textId="77777777" w:rsidR="00CF403F" w:rsidRPr="00CF403F" w:rsidRDefault="00CF403F" w:rsidP="00CF403F">
            <w:pPr>
              <w:spacing w:after="0" w:line="240" w:lineRule="auto"/>
              <w:rPr>
                <w:rFonts w:ascii="Times New Roman" w:eastAsia="Times New Roman" w:hAnsi="Times New Roman" w:cs="Times New Roman"/>
                <w:kern w:val="0"/>
                <w:sz w:val="24"/>
                <w:szCs w:val="24"/>
                <w:lang w:eastAsia="en-CA"/>
                <w14:ligatures w14:val="none"/>
              </w:rPr>
            </w:pPr>
            <w:r w:rsidRPr="00CF403F">
              <w:rPr>
                <w:rFonts w:ascii="Times New Roman" w:eastAsia="Times New Roman" w:hAnsi="Times New Roman" w:cs="Times New Roman"/>
                <w:kern w:val="0"/>
                <w:sz w:val="24"/>
                <w:szCs w:val="24"/>
                <w:lang w:eastAsia="en-CA"/>
                <w14:ligatures w14:val="none"/>
              </w:rPr>
              <w:t>36.25</w:t>
            </w:r>
          </w:p>
        </w:tc>
      </w:tr>
      <w:tr w:rsidR="00CF403F" w:rsidRPr="00CF403F" w14:paraId="6B0B90E6" w14:textId="77777777">
        <w:trPr>
          <w:tblCellSpacing w:w="15" w:type="dxa"/>
        </w:trPr>
        <w:tc>
          <w:tcPr>
            <w:tcW w:w="0" w:type="auto"/>
            <w:vAlign w:val="center"/>
            <w:hideMark/>
          </w:tcPr>
          <w:p w14:paraId="2B427C2E" w14:textId="77777777" w:rsidR="00CF403F" w:rsidRPr="00CF403F" w:rsidRDefault="00CF403F" w:rsidP="00CF403F">
            <w:pPr>
              <w:spacing w:after="0" w:line="240" w:lineRule="auto"/>
              <w:rPr>
                <w:rFonts w:ascii="Times New Roman" w:eastAsia="Times New Roman" w:hAnsi="Times New Roman" w:cs="Times New Roman"/>
                <w:b/>
                <w:bCs/>
                <w:kern w:val="0"/>
                <w:sz w:val="24"/>
                <w:szCs w:val="24"/>
                <w:lang w:eastAsia="en-CA"/>
                <w14:ligatures w14:val="none"/>
              </w:rPr>
            </w:pPr>
            <w:r w:rsidRPr="00CF403F">
              <w:rPr>
                <w:rFonts w:ascii="Times New Roman" w:eastAsia="Times New Roman" w:hAnsi="Times New Roman" w:cs="Times New Roman"/>
                <w:b/>
                <w:bCs/>
                <w:kern w:val="0"/>
                <w:sz w:val="24"/>
                <w:szCs w:val="24"/>
                <w:lang w:eastAsia="en-CA"/>
                <w14:ligatures w14:val="none"/>
              </w:rPr>
              <w:t>Total Hours</w:t>
            </w:r>
          </w:p>
        </w:tc>
        <w:tc>
          <w:tcPr>
            <w:tcW w:w="0" w:type="auto"/>
            <w:vAlign w:val="center"/>
            <w:hideMark/>
          </w:tcPr>
          <w:p w14:paraId="30A2A7C9" w14:textId="77777777" w:rsidR="00CF403F" w:rsidRPr="00CF403F" w:rsidRDefault="00CF403F" w:rsidP="00CF403F">
            <w:pPr>
              <w:spacing w:after="0" w:line="240" w:lineRule="auto"/>
              <w:rPr>
                <w:rFonts w:ascii="Times New Roman" w:eastAsia="Times New Roman" w:hAnsi="Times New Roman" w:cs="Times New Roman"/>
                <w:kern w:val="0"/>
                <w:sz w:val="24"/>
                <w:szCs w:val="24"/>
                <w:lang w:eastAsia="en-CA"/>
                <w14:ligatures w14:val="none"/>
              </w:rPr>
            </w:pPr>
            <w:r w:rsidRPr="00CF403F">
              <w:rPr>
                <w:rFonts w:ascii="Times New Roman" w:eastAsia="Times New Roman" w:hAnsi="Times New Roman" w:cs="Times New Roman"/>
                <w:kern w:val="0"/>
                <w:sz w:val="24"/>
                <w:szCs w:val="24"/>
                <w:lang w:eastAsia="en-CA"/>
                <w14:ligatures w14:val="none"/>
              </w:rPr>
              <w:t>1,805.25</w:t>
            </w:r>
          </w:p>
        </w:tc>
      </w:tr>
      <w:tr w:rsidR="00CF403F" w:rsidRPr="00CF403F" w14:paraId="7F5D7163" w14:textId="77777777">
        <w:trPr>
          <w:tblCellSpacing w:w="15" w:type="dxa"/>
        </w:trPr>
        <w:tc>
          <w:tcPr>
            <w:tcW w:w="0" w:type="auto"/>
            <w:gridSpan w:val="2"/>
            <w:vAlign w:val="center"/>
            <w:hideMark/>
          </w:tcPr>
          <w:p w14:paraId="35934339" w14:textId="6A27A84C" w:rsidR="00CF403F" w:rsidRDefault="00C01529" w:rsidP="00C01529">
            <w:pPr>
              <w:spacing w:after="0" w:line="240" w:lineRule="auto"/>
              <w:rPr>
                <w:rFonts w:ascii="Times New Roman" w:eastAsia="Times New Roman" w:hAnsi="Times New Roman" w:cs="Times New Roman"/>
                <w:kern w:val="0"/>
                <w:sz w:val="24"/>
                <w:szCs w:val="24"/>
                <w:lang w:eastAsia="en-CA"/>
                <w14:ligatures w14:val="none"/>
              </w:rPr>
            </w:pPr>
            <w:r w:rsidRPr="00C01529">
              <w:rPr>
                <w:rFonts w:ascii="Times New Roman" w:eastAsia="Times New Roman" w:hAnsi="Times New Roman" w:cs="Times New Roman"/>
                <w:b/>
                <w:bCs/>
                <w:kern w:val="0"/>
                <w:sz w:val="24"/>
                <w:szCs w:val="24"/>
                <w:lang w:eastAsia="en-CA"/>
                <w14:ligatures w14:val="none"/>
              </w:rPr>
              <w:t>Period</w:t>
            </w:r>
            <w:r>
              <w:rPr>
                <w:rFonts w:ascii="Times New Roman" w:eastAsia="Times New Roman" w:hAnsi="Times New Roman" w:cs="Times New Roman"/>
                <w:b/>
                <w:bCs/>
                <w:kern w:val="0"/>
                <w:sz w:val="24"/>
                <w:szCs w:val="24"/>
                <w:lang w:eastAsia="en-CA"/>
                <w14:ligatures w14:val="none"/>
              </w:rPr>
              <w:t xml:space="preserve">                                  </w:t>
            </w:r>
            <w:r w:rsidRPr="00C01529">
              <w:rPr>
                <w:rFonts w:ascii="Times New Roman" w:eastAsia="Times New Roman" w:hAnsi="Times New Roman" w:cs="Times New Roman"/>
                <w:kern w:val="0"/>
                <w:sz w:val="24"/>
                <w:szCs w:val="24"/>
                <w:lang w:eastAsia="en-CA"/>
                <w14:ligatures w14:val="none"/>
              </w:rPr>
              <w:t>2026-06-01 to 2027-05-31</w:t>
            </w:r>
          </w:p>
          <w:p w14:paraId="07B17596" w14:textId="34B344A6" w:rsidR="00C01529" w:rsidRDefault="00C01529" w:rsidP="00C01529">
            <w:pPr>
              <w:spacing w:after="0" w:line="240" w:lineRule="auto"/>
              <w:rPr>
                <w:rFonts w:ascii="Times New Roman" w:eastAsia="Times New Roman" w:hAnsi="Times New Roman" w:cs="Times New Roman"/>
                <w:b/>
                <w:bCs/>
                <w:kern w:val="0"/>
                <w:sz w:val="24"/>
                <w:szCs w:val="24"/>
                <w:lang w:eastAsia="en-CA"/>
                <w14:ligatures w14:val="none"/>
              </w:rPr>
            </w:pPr>
            <w:r w:rsidRPr="00C01529">
              <w:rPr>
                <w:rFonts w:ascii="Times New Roman" w:eastAsia="Times New Roman" w:hAnsi="Times New Roman" w:cs="Times New Roman"/>
                <w:b/>
                <w:bCs/>
                <w:kern w:val="0"/>
                <w:sz w:val="24"/>
                <w:szCs w:val="24"/>
                <w:lang w:eastAsia="en-CA"/>
                <w14:ligatures w14:val="none"/>
              </w:rPr>
              <w:t xml:space="preserve">Maximum Extension Term (Months) </w:t>
            </w:r>
            <w:r w:rsidRPr="00C01529">
              <w:rPr>
                <w:rFonts w:ascii="Times New Roman" w:eastAsia="Times New Roman" w:hAnsi="Times New Roman" w:cs="Times New Roman"/>
                <w:b/>
                <w:bCs/>
                <w:kern w:val="0"/>
                <w:sz w:val="24"/>
                <w:szCs w:val="24"/>
                <w:lang w:eastAsia="en-CA"/>
                <w14:ligatures w14:val="none"/>
              </w:rPr>
              <w:tab/>
            </w:r>
            <w:r w:rsidRPr="00C01529">
              <w:rPr>
                <w:rFonts w:ascii="Times New Roman" w:eastAsia="Times New Roman" w:hAnsi="Times New Roman" w:cs="Times New Roman"/>
                <w:kern w:val="0"/>
                <w:sz w:val="24"/>
                <w:szCs w:val="24"/>
                <w:lang w:eastAsia="en-CA"/>
                <w14:ligatures w14:val="none"/>
              </w:rPr>
              <w:t>24</w:t>
            </w:r>
          </w:p>
          <w:p w14:paraId="0415B89F" w14:textId="77777777" w:rsidR="00C01529" w:rsidRDefault="00C01529" w:rsidP="00CF403F">
            <w:pPr>
              <w:spacing w:after="0" w:line="240" w:lineRule="auto"/>
              <w:rPr>
                <w:rFonts w:ascii="Times New Roman" w:eastAsia="Times New Roman" w:hAnsi="Times New Roman" w:cs="Times New Roman"/>
                <w:b/>
                <w:bCs/>
                <w:kern w:val="0"/>
                <w:sz w:val="24"/>
                <w:szCs w:val="24"/>
                <w:lang w:eastAsia="en-CA"/>
                <w14:ligatures w14:val="none"/>
              </w:rPr>
            </w:pPr>
          </w:p>
          <w:p w14:paraId="6A196F85" w14:textId="77777777" w:rsidR="00C01529" w:rsidRDefault="00C01529" w:rsidP="00CF403F">
            <w:pPr>
              <w:spacing w:after="0" w:line="240" w:lineRule="auto"/>
              <w:rPr>
                <w:rFonts w:ascii="Times New Roman" w:eastAsia="Times New Roman" w:hAnsi="Times New Roman" w:cs="Times New Roman"/>
                <w:b/>
                <w:bCs/>
                <w:kern w:val="0"/>
                <w:sz w:val="24"/>
                <w:szCs w:val="24"/>
                <w:lang w:eastAsia="en-CA"/>
                <w14:ligatures w14:val="none"/>
              </w:rPr>
            </w:pPr>
          </w:p>
          <w:p w14:paraId="3A342330" w14:textId="505864A2" w:rsidR="00CF403F" w:rsidRPr="00CF403F" w:rsidRDefault="00CF403F" w:rsidP="00CF403F">
            <w:pPr>
              <w:spacing w:after="0" w:line="240" w:lineRule="auto"/>
              <w:rPr>
                <w:rFonts w:ascii="Times New Roman" w:eastAsia="Times New Roman" w:hAnsi="Times New Roman" w:cs="Times New Roman"/>
                <w:b/>
                <w:bCs/>
                <w:kern w:val="0"/>
                <w:sz w:val="24"/>
                <w:szCs w:val="24"/>
                <w:lang w:eastAsia="en-CA"/>
                <w14:ligatures w14:val="none"/>
              </w:rPr>
            </w:pPr>
            <w:r w:rsidRPr="00CF403F">
              <w:rPr>
                <w:rFonts w:ascii="Times New Roman" w:eastAsia="Times New Roman" w:hAnsi="Times New Roman" w:cs="Times New Roman"/>
                <w:b/>
                <w:bCs/>
                <w:kern w:val="0"/>
                <w:sz w:val="24"/>
                <w:szCs w:val="24"/>
                <w:lang w:eastAsia="en-CA"/>
                <w14:ligatures w14:val="none"/>
              </w:rPr>
              <w:t>Description:</w:t>
            </w:r>
          </w:p>
          <w:p w14:paraId="7D36AF3E" w14:textId="77777777" w:rsidR="00CF403F" w:rsidRPr="00CF403F" w:rsidRDefault="00CF403F" w:rsidP="00CF403F">
            <w:pPr>
              <w:spacing w:after="0" w:line="240" w:lineRule="auto"/>
              <w:rPr>
                <w:rFonts w:ascii="Times New Roman" w:eastAsia="Times New Roman" w:hAnsi="Times New Roman" w:cs="Times New Roman"/>
                <w:b/>
                <w:bCs/>
                <w:kern w:val="0"/>
                <w:sz w:val="24"/>
                <w:szCs w:val="24"/>
                <w:lang w:eastAsia="en-CA"/>
                <w14:ligatures w14:val="none"/>
              </w:rPr>
            </w:pPr>
          </w:p>
          <w:p w14:paraId="35EDD051" w14:textId="5DE82833" w:rsidR="00CF403F" w:rsidRPr="00CF403F" w:rsidRDefault="00CF403F" w:rsidP="00CF403F">
            <w:pPr>
              <w:spacing w:after="0" w:line="240" w:lineRule="auto"/>
              <w:rPr>
                <w:rFonts w:ascii="Times New Roman" w:eastAsia="Times New Roman" w:hAnsi="Times New Roman" w:cs="Times New Roman"/>
                <w:b/>
                <w:bCs/>
                <w:kern w:val="0"/>
                <w:sz w:val="24"/>
                <w:szCs w:val="24"/>
                <w:lang w:eastAsia="en-CA"/>
                <w14:ligatures w14:val="none"/>
              </w:rPr>
            </w:pPr>
            <w:r w:rsidRPr="00CF403F">
              <w:rPr>
                <w:rFonts w:ascii="Times New Roman" w:eastAsia="Times New Roman" w:hAnsi="Times New Roman" w:cs="Times New Roman"/>
                <w:b/>
                <w:bCs/>
                <w:kern w:val="0"/>
                <w:sz w:val="24"/>
                <w:szCs w:val="24"/>
                <w:lang w:eastAsia="en-CA"/>
                <w14:ligatures w14:val="none"/>
              </w:rPr>
              <w:t xml:space="preserve">Scope: </w:t>
            </w:r>
            <w:r w:rsidRPr="00CF403F">
              <w:rPr>
                <w:rFonts w:ascii="Times New Roman" w:eastAsia="Times New Roman" w:hAnsi="Times New Roman" w:cs="Times New Roman"/>
                <w:b/>
                <w:bCs/>
                <w:kern w:val="0"/>
                <w:sz w:val="24"/>
                <w:szCs w:val="24"/>
                <w:lang w:eastAsia="en-CA"/>
                <w14:ligatures w14:val="none"/>
              </w:rPr>
              <w:br/>
            </w:r>
            <w:r w:rsidRPr="00CF403F">
              <w:rPr>
                <w:rFonts w:ascii="Times New Roman" w:eastAsia="Times New Roman" w:hAnsi="Times New Roman" w:cs="Times New Roman"/>
                <w:kern w:val="0"/>
                <w:sz w:val="24"/>
                <w:szCs w:val="24"/>
                <w:lang w:eastAsia="en-CA"/>
                <w14:ligatures w14:val="none"/>
              </w:rPr>
              <w:t>We require a Business Consultants for Infrastructure Modernization.</w:t>
            </w:r>
            <w:r w:rsidRPr="00CF403F">
              <w:rPr>
                <w:rFonts w:ascii="Times New Roman" w:eastAsia="Times New Roman" w:hAnsi="Times New Roman" w:cs="Times New Roman"/>
                <w:b/>
                <w:bCs/>
                <w:kern w:val="0"/>
                <w:sz w:val="24"/>
                <w:szCs w:val="24"/>
                <w:lang w:eastAsia="en-CA"/>
                <w14:ligatures w14:val="none"/>
              </w:rPr>
              <w:t xml:space="preserve"> </w:t>
            </w:r>
            <w:r w:rsidRPr="00CF403F">
              <w:rPr>
                <w:rFonts w:ascii="Times New Roman" w:eastAsia="Times New Roman" w:hAnsi="Times New Roman" w:cs="Times New Roman"/>
                <w:b/>
                <w:bCs/>
                <w:kern w:val="0"/>
                <w:sz w:val="24"/>
                <w:szCs w:val="24"/>
                <w:lang w:eastAsia="en-CA"/>
                <w14:ligatures w14:val="none"/>
              </w:rPr>
              <w:br/>
            </w:r>
            <w:r w:rsidRPr="00CF403F">
              <w:rPr>
                <w:rFonts w:ascii="Times New Roman" w:eastAsia="Times New Roman" w:hAnsi="Times New Roman" w:cs="Times New Roman"/>
                <w:b/>
                <w:bCs/>
                <w:kern w:val="0"/>
                <w:sz w:val="24"/>
                <w:szCs w:val="24"/>
                <w:lang w:eastAsia="en-CA"/>
                <w14:ligatures w14:val="none"/>
              </w:rPr>
              <w:br/>
              <w:t xml:space="preserve">Project 1: Operations Services Transformation </w:t>
            </w:r>
            <w:r w:rsidRPr="00CF403F">
              <w:rPr>
                <w:rFonts w:ascii="Times New Roman" w:eastAsia="Times New Roman" w:hAnsi="Times New Roman" w:cs="Times New Roman"/>
                <w:b/>
                <w:bCs/>
                <w:kern w:val="0"/>
                <w:sz w:val="24"/>
                <w:szCs w:val="24"/>
                <w:lang w:eastAsia="en-CA"/>
                <w14:ligatures w14:val="none"/>
              </w:rPr>
              <w:br/>
            </w:r>
            <w:r w:rsidRPr="00CF403F">
              <w:rPr>
                <w:rFonts w:ascii="Times New Roman" w:eastAsia="Times New Roman" w:hAnsi="Times New Roman" w:cs="Times New Roman"/>
                <w:kern w:val="0"/>
                <w:sz w:val="24"/>
                <w:szCs w:val="24"/>
                <w:lang w:eastAsia="en-CA"/>
                <w14:ligatures w14:val="none"/>
              </w:rPr>
              <w:t xml:space="preserve">The Province requires an Intermediate Business Consultant to support Court Technology Services operations with a comprehensive infrastructure and service modernization initiative. The Consultant will work closely with operations teams and stakeholders to modernize technology services (Server, Storage, Network, Desktop services, Audio Visual Serves), align operational practices to ITIL, and establish mature hybrid cloud, disaster recovery, resiliency, and business continuity capabilities. </w:t>
            </w:r>
            <w:r w:rsidRPr="00CF403F">
              <w:rPr>
                <w:rFonts w:ascii="Times New Roman" w:eastAsia="Times New Roman" w:hAnsi="Times New Roman" w:cs="Times New Roman"/>
                <w:kern w:val="0"/>
                <w:sz w:val="24"/>
                <w:szCs w:val="24"/>
                <w:lang w:eastAsia="en-CA"/>
                <w14:ligatures w14:val="none"/>
              </w:rPr>
              <w:br/>
              <w:t xml:space="preserve">The workstreams are interconnected and will progress in parallel, including: </w:t>
            </w:r>
            <w:r w:rsidRPr="00CF403F">
              <w:rPr>
                <w:rFonts w:ascii="Times New Roman" w:eastAsia="Times New Roman" w:hAnsi="Times New Roman" w:cs="Times New Roman"/>
                <w:kern w:val="0"/>
                <w:sz w:val="24"/>
                <w:szCs w:val="24"/>
                <w:lang w:eastAsia="en-CA"/>
                <w14:ligatures w14:val="none"/>
              </w:rPr>
              <w:br/>
              <w:t xml:space="preserve">• Operations &amp; Service Transformation </w:t>
            </w:r>
            <w:r w:rsidRPr="00CF403F">
              <w:rPr>
                <w:rFonts w:ascii="Times New Roman" w:eastAsia="Times New Roman" w:hAnsi="Times New Roman" w:cs="Times New Roman"/>
                <w:kern w:val="0"/>
                <w:sz w:val="24"/>
                <w:szCs w:val="24"/>
                <w:lang w:eastAsia="en-CA"/>
                <w14:ligatures w14:val="none"/>
              </w:rPr>
              <w:br/>
              <w:t xml:space="preserve">• Data Centre Modernization &amp; Hybrid Cloud Strategy </w:t>
            </w:r>
            <w:r w:rsidRPr="00CF403F">
              <w:rPr>
                <w:rFonts w:ascii="Times New Roman" w:eastAsia="Times New Roman" w:hAnsi="Times New Roman" w:cs="Times New Roman"/>
                <w:kern w:val="0"/>
                <w:sz w:val="24"/>
                <w:szCs w:val="24"/>
                <w:lang w:eastAsia="en-CA"/>
                <w14:ligatures w14:val="none"/>
              </w:rPr>
              <w:br/>
              <w:t xml:space="preserve">• Disaster Recovery, Resiliency, and Business Continuity </w:t>
            </w:r>
            <w:r w:rsidRPr="00CF403F">
              <w:rPr>
                <w:rFonts w:ascii="Times New Roman" w:eastAsia="Times New Roman" w:hAnsi="Times New Roman" w:cs="Times New Roman"/>
                <w:kern w:val="0"/>
                <w:sz w:val="24"/>
                <w:szCs w:val="24"/>
                <w:lang w:eastAsia="en-CA"/>
                <w14:ligatures w14:val="none"/>
              </w:rPr>
              <w:br/>
              <w:t xml:space="preserve">The Consultant is expected to both author key deliverables and facilitate collaborative design with internal technical teams who provide detailed environmental knowledge. </w:t>
            </w:r>
            <w:r w:rsidRPr="00CF403F">
              <w:rPr>
                <w:rFonts w:ascii="Times New Roman" w:eastAsia="Times New Roman" w:hAnsi="Times New Roman" w:cs="Times New Roman"/>
                <w:kern w:val="0"/>
                <w:sz w:val="24"/>
                <w:szCs w:val="24"/>
                <w:lang w:eastAsia="en-CA"/>
                <w14:ligatures w14:val="none"/>
              </w:rPr>
              <w:br/>
            </w:r>
            <w:r w:rsidRPr="00CF403F">
              <w:rPr>
                <w:rFonts w:ascii="Times New Roman" w:eastAsia="Times New Roman" w:hAnsi="Times New Roman" w:cs="Times New Roman"/>
                <w:kern w:val="0"/>
                <w:sz w:val="24"/>
                <w:szCs w:val="24"/>
                <w:lang w:eastAsia="en-CA"/>
                <w14:ligatures w14:val="none"/>
              </w:rPr>
              <w:br/>
            </w:r>
            <w:r w:rsidRPr="00CF403F">
              <w:rPr>
                <w:rFonts w:ascii="Times New Roman" w:eastAsia="Times New Roman" w:hAnsi="Times New Roman" w:cs="Times New Roman"/>
                <w:b/>
                <w:bCs/>
                <w:kern w:val="0"/>
                <w:sz w:val="24"/>
                <w:szCs w:val="24"/>
                <w:lang w:eastAsia="en-CA"/>
                <w14:ligatures w14:val="none"/>
              </w:rPr>
              <w:t xml:space="preserve">Key Responsibilities &amp; Deliverables </w:t>
            </w:r>
            <w:r w:rsidRPr="00CF403F">
              <w:rPr>
                <w:rFonts w:ascii="Times New Roman" w:eastAsia="Times New Roman" w:hAnsi="Times New Roman" w:cs="Times New Roman"/>
                <w:b/>
                <w:bCs/>
                <w:kern w:val="0"/>
                <w:sz w:val="24"/>
                <w:szCs w:val="24"/>
                <w:lang w:eastAsia="en-CA"/>
                <w14:ligatures w14:val="none"/>
              </w:rPr>
              <w:br/>
              <w:t>1</w:t>
            </w:r>
            <w:r w:rsidRPr="00CF403F">
              <w:rPr>
                <w:rFonts w:ascii="Times New Roman" w:eastAsia="Times New Roman" w:hAnsi="Times New Roman" w:cs="Times New Roman"/>
                <w:kern w:val="0"/>
                <w:sz w:val="24"/>
                <w:szCs w:val="24"/>
                <w:lang w:eastAsia="en-CA"/>
                <w14:ligatures w14:val="none"/>
              </w:rPr>
              <w:t xml:space="preserve">. Operations &amp; Service Transformation </w:t>
            </w:r>
            <w:r w:rsidRPr="00CF403F">
              <w:rPr>
                <w:rFonts w:ascii="Times New Roman" w:eastAsia="Times New Roman" w:hAnsi="Times New Roman" w:cs="Times New Roman"/>
                <w:kern w:val="0"/>
                <w:sz w:val="24"/>
                <w:szCs w:val="24"/>
                <w:lang w:eastAsia="en-CA"/>
                <w14:ligatures w14:val="none"/>
              </w:rPr>
              <w:br/>
              <w:t xml:space="preserve">• Assess current operational practices across infrastructure and end user services (server, storage, network, AV, desktop, service desk). </w:t>
            </w:r>
            <w:r w:rsidRPr="00CF403F">
              <w:rPr>
                <w:rFonts w:ascii="Times New Roman" w:eastAsia="Times New Roman" w:hAnsi="Times New Roman" w:cs="Times New Roman"/>
                <w:kern w:val="0"/>
                <w:sz w:val="24"/>
                <w:szCs w:val="24"/>
                <w:lang w:eastAsia="en-CA"/>
                <w14:ligatures w14:val="none"/>
              </w:rPr>
              <w:br/>
              <w:t xml:space="preserve">• Define and document end to end IT services, including service descriptions, ownership, service levels, success measures, and performance indicators. </w:t>
            </w:r>
            <w:r w:rsidRPr="00CF403F">
              <w:rPr>
                <w:rFonts w:ascii="Times New Roman" w:eastAsia="Times New Roman" w:hAnsi="Times New Roman" w:cs="Times New Roman"/>
                <w:kern w:val="0"/>
                <w:sz w:val="24"/>
                <w:szCs w:val="24"/>
                <w:lang w:eastAsia="en-CA"/>
                <w14:ligatures w14:val="none"/>
              </w:rPr>
              <w:br/>
              <w:t xml:space="preserve">• Design and document ITIL aligned operational processes, including but not limited to: </w:t>
            </w:r>
            <w:r w:rsidRPr="00CF403F">
              <w:rPr>
                <w:rFonts w:ascii="Times New Roman" w:eastAsia="Times New Roman" w:hAnsi="Times New Roman" w:cs="Times New Roman"/>
                <w:kern w:val="0"/>
                <w:sz w:val="24"/>
                <w:szCs w:val="24"/>
                <w:lang w:eastAsia="en-CA"/>
                <w14:ligatures w14:val="none"/>
              </w:rPr>
              <w:br/>
            </w:r>
            <w:r w:rsidRPr="00CF403F">
              <w:rPr>
                <w:rFonts w:ascii="Times New Roman" w:eastAsia="Times New Roman" w:hAnsi="Times New Roman" w:cs="Times New Roman"/>
                <w:kern w:val="0"/>
                <w:sz w:val="24"/>
                <w:szCs w:val="24"/>
                <w:lang w:eastAsia="en-CA"/>
                <w14:ligatures w14:val="none"/>
              </w:rPr>
              <w:lastRenderedPageBreak/>
              <w:t xml:space="preserve">o Incident Management </w:t>
            </w:r>
            <w:r w:rsidRPr="00CF403F">
              <w:rPr>
                <w:rFonts w:ascii="Times New Roman" w:eastAsia="Times New Roman" w:hAnsi="Times New Roman" w:cs="Times New Roman"/>
                <w:kern w:val="0"/>
                <w:sz w:val="24"/>
                <w:szCs w:val="24"/>
                <w:lang w:eastAsia="en-CA"/>
                <w14:ligatures w14:val="none"/>
              </w:rPr>
              <w:br/>
              <w:t xml:space="preserve">o Change Management </w:t>
            </w:r>
            <w:r w:rsidRPr="00CF403F">
              <w:rPr>
                <w:rFonts w:ascii="Times New Roman" w:eastAsia="Times New Roman" w:hAnsi="Times New Roman" w:cs="Times New Roman"/>
                <w:kern w:val="0"/>
                <w:sz w:val="24"/>
                <w:szCs w:val="24"/>
                <w:lang w:eastAsia="en-CA"/>
                <w14:ligatures w14:val="none"/>
              </w:rPr>
              <w:br/>
              <w:t xml:space="preserve">o Service Design </w:t>
            </w:r>
            <w:r w:rsidRPr="00CF403F">
              <w:rPr>
                <w:rFonts w:ascii="Times New Roman" w:eastAsia="Times New Roman" w:hAnsi="Times New Roman" w:cs="Times New Roman"/>
                <w:kern w:val="0"/>
                <w:sz w:val="24"/>
                <w:szCs w:val="24"/>
                <w:lang w:eastAsia="en-CA"/>
                <w14:ligatures w14:val="none"/>
              </w:rPr>
              <w:br/>
              <w:t xml:space="preserve">o Service Catalogue Management </w:t>
            </w:r>
            <w:r w:rsidRPr="00CF403F">
              <w:rPr>
                <w:rFonts w:ascii="Times New Roman" w:eastAsia="Times New Roman" w:hAnsi="Times New Roman" w:cs="Times New Roman"/>
                <w:kern w:val="0"/>
                <w:sz w:val="24"/>
                <w:szCs w:val="24"/>
                <w:lang w:eastAsia="en-CA"/>
                <w14:ligatures w14:val="none"/>
              </w:rPr>
              <w:br/>
              <w:t xml:space="preserve">o Continual Improvement </w:t>
            </w:r>
            <w:r w:rsidRPr="00CF403F">
              <w:rPr>
                <w:rFonts w:ascii="Times New Roman" w:eastAsia="Times New Roman" w:hAnsi="Times New Roman" w:cs="Times New Roman"/>
                <w:kern w:val="0"/>
                <w:sz w:val="24"/>
                <w:szCs w:val="24"/>
                <w:lang w:eastAsia="en-CA"/>
                <w14:ligatures w14:val="none"/>
              </w:rPr>
              <w:br/>
              <w:t xml:space="preserve">• Support organizational design activities, including role definition and job description development. </w:t>
            </w:r>
            <w:r w:rsidRPr="00CF403F">
              <w:rPr>
                <w:rFonts w:ascii="Times New Roman" w:eastAsia="Times New Roman" w:hAnsi="Times New Roman" w:cs="Times New Roman"/>
                <w:kern w:val="0"/>
                <w:sz w:val="24"/>
                <w:szCs w:val="24"/>
                <w:lang w:eastAsia="en-CA"/>
                <w14:ligatures w14:val="none"/>
              </w:rPr>
              <w:br/>
              <w:t xml:space="preserve">• Develop and execute change management and communications plans to support adoption. </w:t>
            </w:r>
            <w:r w:rsidRPr="00CF403F">
              <w:rPr>
                <w:rFonts w:ascii="Times New Roman" w:eastAsia="Times New Roman" w:hAnsi="Times New Roman" w:cs="Times New Roman"/>
                <w:kern w:val="0"/>
                <w:sz w:val="24"/>
                <w:szCs w:val="24"/>
                <w:lang w:eastAsia="en-CA"/>
                <w14:ligatures w14:val="none"/>
              </w:rPr>
              <w:br/>
              <w:t xml:space="preserve">• Support potential alignment with service management tooling (e.g., ServiceNow). </w:t>
            </w:r>
            <w:r w:rsidRPr="00CF403F">
              <w:rPr>
                <w:rFonts w:ascii="Times New Roman" w:eastAsia="Times New Roman" w:hAnsi="Times New Roman" w:cs="Times New Roman"/>
                <w:kern w:val="0"/>
                <w:sz w:val="24"/>
                <w:szCs w:val="24"/>
                <w:lang w:eastAsia="en-CA"/>
                <w14:ligatures w14:val="none"/>
              </w:rPr>
              <w:br/>
              <w:t xml:space="preserve">2. Data Centre Modernization &amp; Hybrid Cloud </w:t>
            </w:r>
            <w:r w:rsidRPr="00CF403F">
              <w:rPr>
                <w:rFonts w:ascii="Times New Roman" w:eastAsia="Times New Roman" w:hAnsi="Times New Roman" w:cs="Times New Roman"/>
                <w:kern w:val="0"/>
                <w:sz w:val="24"/>
                <w:szCs w:val="24"/>
                <w:lang w:eastAsia="en-CA"/>
                <w14:ligatures w14:val="none"/>
              </w:rPr>
              <w:br/>
              <w:t xml:space="preserve">• Lead development of a data centre modernization strategy aligned to a hybrid cloud operating model (on prem/private cloud integrated with public hyperscale cloud platforms such as AWS and Azure). </w:t>
            </w:r>
            <w:r w:rsidRPr="00CF403F">
              <w:rPr>
                <w:rFonts w:ascii="Times New Roman" w:eastAsia="Times New Roman" w:hAnsi="Times New Roman" w:cs="Times New Roman"/>
                <w:kern w:val="0"/>
                <w:sz w:val="24"/>
                <w:szCs w:val="24"/>
                <w:lang w:eastAsia="en-CA"/>
                <w14:ligatures w14:val="none"/>
              </w:rPr>
              <w:br/>
              <w:t xml:space="preserve">• Facilitate options analysis and decision making for modernization approaches. </w:t>
            </w:r>
            <w:r w:rsidRPr="00CF403F">
              <w:rPr>
                <w:rFonts w:ascii="Times New Roman" w:eastAsia="Times New Roman" w:hAnsi="Times New Roman" w:cs="Times New Roman"/>
                <w:kern w:val="0"/>
                <w:sz w:val="24"/>
                <w:szCs w:val="24"/>
                <w:lang w:eastAsia="en-CA"/>
                <w14:ligatures w14:val="none"/>
              </w:rPr>
              <w:br/>
              <w:t xml:space="preserve">• Produce both: </w:t>
            </w:r>
            <w:r w:rsidRPr="00CF403F">
              <w:rPr>
                <w:rFonts w:ascii="Times New Roman" w:eastAsia="Times New Roman" w:hAnsi="Times New Roman" w:cs="Times New Roman"/>
                <w:kern w:val="0"/>
                <w:sz w:val="24"/>
                <w:szCs w:val="24"/>
                <w:lang w:eastAsia="en-CA"/>
                <w14:ligatures w14:val="none"/>
              </w:rPr>
              <w:br/>
              <w:t xml:space="preserve">o A multi year strategic roadmap, and </w:t>
            </w:r>
            <w:r w:rsidRPr="00CF403F">
              <w:rPr>
                <w:rFonts w:ascii="Times New Roman" w:eastAsia="Times New Roman" w:hAnsi="Times New Roman" w:cs="Times New Roman"/>
                <w:kern w:val="0"/>
                <w:sz w:val="24"/>
                <w:szCs w:val="24"/>
                <w:lang w:eastAsia="en-CA"/>
                <w14:ligatures w14:val="none"/>
              </w:rPr>
              <w:br/>
              <w:t xml:space="preserve">o A tactical execution plan aligned to near term delivery. </w:t>
            </w:r>
            <w:r w:rsidRPr="00CF403F">
              <w:rPr>
                <w:rFonts w:ascii="Times New Roman" w:eastAsia="Times New Roman" w:hAnsi="Times New Roman" w:cs="Times New Roman"/>
                <w:kern w:val="0"/>
                <w:sz w:val="24"/>
                <w:szCs w:val="24"/>
                <w:lang w:eastAsia="en-CA"/>
                <w14:ligatures w14:val="none"/>
              </w:rPr>
              <w:br/>
              <w:t xml:space="preserve">• Work in an architecture adjacent capacity, producing logical designs, requirements, and decision artifacts while collaborating with technical architects. </w:t>
            </w:r>
            <w:r w:rsidRPr="00CF403F">
              <w:rPr>
                <w:rFonts w:ascii="Times New Roman" w:eastAsia="Times New Roman" w:hAnsi="Times New Roman" w:cs="Times New Roman"/>
                <w:kern w:val="0"/>
                <w:sz w:val="24"/>
                <w:szCs w:val="24"/>
                <w:lang w:eastAsia="en-CA"/>
                <w14:ligatures w14:val="none"/>
              </w:rPr>
              <w:br/>
              <w:t xml:space="preserve">3. Disaster Recovery, Resiliency &amp; Business Continuity </w:t>
            </w:r>
            <w:r w:rsidRPr="00CF403F">
              <w:rPr>
                <w:rFonts w:ascii="Times New Roman" w:eastAsia="Times New Roman" w:hAnsi="Times New Roman" w:cs="Times New Roman"/>
                <w:kern w:val="0"/>
                <w:sz w:val="24"/>
                <w:szCs w:val="24"/>
                <w:lang w:eastAsia="en-CA"/>
                <w14:ligatures w14:val="none"/>
              </w:rPr>
              <w:br/>
              <w:t xml:space="preserve">• Facilitate engagement with service owners and business areas to define and document RTO/RPO requirements. </w:t>
            </w:r>
            <w:r w:rsidRPr="00CF403F">
              <w:rPr>
                <w:rFonts w:ascii="Times New Roman" w:eastAsia="Times New Roman" w:hAnsi="Times New Roman" w:cs="Times New Roman"/>
                <w:kern w:val="0"/>
                <w:sz w:val="24"/>
                <w:szCs w:val="24"/>
                <w:lang w:eastAsia="en-CA"/>
                <w14:ligatures w14:val="none"/>
              </w:rPr>
              <w:br/>
              <w:t xml:space="preserve">• Design and document DR and resiliency architectures aligned to hybrid environments. </w:t>
            </w:r>
            <w:r w:rsidRPr="00CF403F">
              <w:rPr>
                <w:rFonts w:ascii="Times New Roman" w:eastAsia="Times New Roman" w:hAnsi="Times New Roman" w:cs="Times New Roman"/>
                <w:kern w:val="0"/>
                <w:sz w:val="24"/>
                <w:szCs w:val="24"/>
                <w:lang w:eastAsia="en-CA"/>
                <w14:ligatures w14:val="none"/>
              </w:rPr>
              <w:br/>
              <w:t xml:space="preserve">• Develop executable disaster recovery runbooks, test plans, and recovery procedures. </w:t>
            </w:r>
            <w:r w:rsidRPr="00CF403F">
              <w:rPr>
                <w:rFonts w:ascii="Times New Roman" w:eastAsia="Times New Roman" w:hAnsi="Times New Roman" w:cs="Times New Roman"/>
                <w:kern w:val="0"/>
                <w:sz w:val="24"/>
                <w:szCs w:val="24"/>
                <w:lang w:eastAsia="en-CA"/>
                <w14:ligatures w14:val="none"/>
              </w:rPr>
              <w:br/>
              <w:t xml:space="preserve">• Plan, coordinate, and document DR exercises and test scenarios, including outcomes and improvement actions. </w:t>
            </w:r>
            <w:r w:rsidRPr="00CF403F">
              <w:rPr>
                <w:rFonts w:ascii="Times New Roman" w:eastAsia="Times New Roman" w:hAnsi="Times New Roman" w:cs="Times New Roman"/>
                <w:kern w:val="0"/>
                <w:sz w:val="24"/>
                <w:szCs w:val="24"/>
                <w:lang w:eastAsia="en-CA"/>
                <w14:ligatures w14:val="none"/>
              </w:rPr>
              <w:br/>
              <w:t xml:space="preserve">• Develop or update business continuity frameworks and plans aligned to operational realities. </w:t>
            </w:r>
            <w:r w:rsidRPr="00CF403F">
              <w:rPr>
                <w:rFonts w:ascii="Times New Roman" w:eastAsia="Times New Roman" w:hAnsi="Times New Roman" w:cs="Times New Roman"/>
                <w:kern w:val="0"/>
                <w:sz w:val="24"/>
                <w:szCs w:val="24"/>
                <w:lang w:eastAsia="en-CA"/>
                <w14:ligatures w14:val="none"/>
              </w:rPr>
              <w:br/>
            </w:r>
            <w:r w:rsidRPr="00CF403F">
              <w:rPr>
                <w:rFonts w:ascii="Times New Roman" w:eastAsia="Times New Roman" w:hAnsi="Times New Roman" w:cs="Times New Roman"/>
                <w:kern w:val="0"/>
                <w:sz w:val="24"/>
                <w:szCs w:val="24"/>
                <w:lang w:eastAsia="en-CA"/>
                <w14:ligatures w14:val="none"/>
              </w:rPr>
              <w:br/>
            </w:r>
            <w:r w:rsidRPr="00CF403F">
              <w:rPr>
                <w:rFonts w:ascii="Times New Roman" w:eastAsia="Times New Roman" w:hAnsi="Times New Roman" w:cs="Times New Roman"/>
                <w:b/>
                <w:bCs/>
                <w:kern w:val="0"/>
                <w:sz w:val="24"/>
                <w:szCs w:val="24"/>
                <w:lang w:eastAsia="en-CA"/>
                <w14:ligatures w14:val="none"/>
              </w:rPr>
              <w:t xml:space="preserve">Governance, Analysis &amp; Executive Support </w:t>
            </w:r>
            <w:r w:rsidRPr="00CF403F">
              <w:rPr>
                <w:rFonts w:ascii="Times New Roman" w:eastAsia="Times New Roman" w:hAnsi="Times New Roman" w:cs="Times New Roman"/>
                <w:b/>
                <w:bCs/>
                <w:kern w:val="0"/>
                <w:sz w:val="24"/>
                <w:szCs w:val="24"/>
                <w:lang w:eastAsia="en-CA"/>
                <w14:ligatures w14:val="none"/>
              </w:rPr>
              <w:br/>
            </w:r>
            <w:r w:rsidRPr="00CF403F">
              <w:rPr>
                <w:rFonts w:ascii="Times New Roman" w:eastAsia="Times New Roman" w:hAnsi="Times New Roman" w:cs="Times New Roman"/>
                <w:kern w:val="0"/>
                <w:sz w:val="24"/>
                <w:szCs w:val="24"/>
                <w:lang w:eastAsia="en-CA"/>
                <w14:ligatures w14:val="none"/>
              </w:rPr>
              <w:t xml:space="preserve">• Prepare clear, concise executive level presentations, briefings, and decision documents. </w:t>
            </w:r>
            <w:r w:rsidRPr="00CF403F">
              <w:rPr>
                <w:rFonts w:ascii="Times New Roman" w:eastAsia="Times New Roman" w:hAnsi="Times New Roman" w:cs="Times New Roman"/>
                <w:kern w:val="0"/>
                <w:sz w:val="24"/>
                <w:szCs w:val="24"/>
                <w:lang w:eastAsia="en-CA"/>
                <w14:ligatures w14:val="none"/>
              </w:rPr>
              <w:br/>
              <w:t xml:space="preserve">• Support program and project governance, including risk and issue management. </w:t>
            </w:r>
            <w:r w:rsidRPr="00CF403F">
              <w:rPr>
                <w:rFonts w:ascii="Times New Roman" w:eastAsia="Times New Roman" w:hAnsi="Times New Roman" w:cs="Times New Roman"/>
                <w:kern w:val="0"/>
                <w:sz w:val="24"/>
                <w:szCs w:val="24"/>
                <w:lang w:eastAsia="en-CA"/>
                <w14:ligatures w14:val="none"/>
              </w:rPr>
              <w:br/>
              <w:t xml:space="preserve">• Develop business cases, backgrounders, and recommendation documents suitable for senior leadership review. </w:t>
            </w:r>
            <w:r w:rsidRPr="00CF403F">
              <w:rPr>
                <w:rFonts w:ascii="Times New Roman" w:eastAsia="Times New Roman" w:hAnsi="Times New Roman" w:cs="Times New Roman"/>
                <w:kern w:val="0"/>
                <w:sz w:val="24"/>
                <w:szCs w:val="24"/>
                <w:lang w:eastAsia="en-CA"/>
                <w14:ligatures w14:val="none"/>
              </w:rPr>
              <w:br/>
              <w:t>• Facilitate workshops, working sessions, and stakeholder consultations.</w:t>
            </w:r>
            <w:r w:rsidRPr="00CF403F">
              <w:rPr>
                <w:rFonts w:ascii="Times New Roman" w:eastAsia="Times New Roman" w:hAnsi="Times New Roman" w:cs="Times New Roman"/>
                <w:b/>
                <w:bCs/>
                <w:kern w:val="0"/>
                <w:sz w:val="24"/>
                <w:szCs w:val="24"/>
                <w:lang w:eastAsia="en-CA"/>
                <w14:ligatures w14:val="none"/>
              </w:rPr>
              <w:t xml:space="preserve"> </w:t>
            </w:r>
            <w:r w:rsidRPr="00CF403F">
              <w:rPr>
                <w:rFonts w:ascii="Times New Roman" w:eastAsia="Times New Roman" w:hAnsi="Times New Roman" w:cs="Times New Roman"/>
                <w:b/>
                <w:bCs/>
                <w:kern w:val="0"/>
                <w:sz w:val="24"/>
                <w:szCs w:val="24"/>
                <w:lang w:eastAsia="en-CA"/>
                <w14:ligatures w14:val="none"/>
              </w:rPr>
              <w:br/>
            </w:r>
            <w:r w:rsidRPr="00CF403F">
              <w:rPr>
                <w:rFonts w:ascii="Times New Roman" w:eastAsia="Times New Roman" w:hAnsi="Times New Roman" w:cs="Times New Roman"/>
                <w:b/>
                <w:bCs/>
                <w:kern w:val="0"/>
                <w:sz w:val="24"/>
                <w:szCs w:val="24"/>
                <w:lang w:eastAsia="en-CA"/>
                <w14:ligatures w14:val="none"/>
              </w:rPr>
              <w:br/>
              <w:t xml:space="preserve">Expected Outcomes </w:t>
            </w:r>
            <w:r w:rsidRPr="00CF403F">
              <w:rPr>
                <w:rFonts w:ascii="Times New Roman" w:eastAsia="Times New Roman" w:hAnsi="Times New Roman" w:cs="Times New Roman"/>
                <w:b/>
                <w:bCs/>
                <w:kern w:val="0"/>
                <w:sz w:val="24"/>
                <w:szCs w:val="24"/>
                <w:lang w:eastAsia="en-CA"/>
                <w14:ligatures w14:val="none"/>
              </w:rPr>
              <w:br/>
            </w:r>
            <w:r w:rsidRPr="00CF403F">
              <w:rPr>
                <w:rFonts w:ascii="Times New Roman" w:eastAsia="Times New Roman" w:hAnsi="Times New Roman" w:cs="Times New Roman"/>
                <w:kern w:val="0"/>
                <w:sz w:val="24"/>
                <w:szCs w:val="24"/>
                <w:lang w:eastAsia="en-CA"/>
                <w14:ligatures w14:val="none"/>
              </w:rPr>
              <w:t xml:space="preserve">By the end of the engagement, the Consultant will have delivered: </w:t>
            </w:r>
            <w:r w:rsidRPr="00CF403F">
              <w:rPr>
                <w:rFonts w:ascii="Times New Roman" w:eastAsia="Times New Roman" w:hAnsi="Times New Roman" w:cs="Times New Roman"/>
                <w:kern w:val="0"/>
                <w:sz w:val="24"/>
                <w:szCs w:val="24"/>
                <w:lang w:eastAsia="en-CA"/>
                <w14:ligatures w14:val="none"/>
              </w:rPr>
              <w:br/>
              <w:t xml:space="preserve">• An approved infrastructure and data centre modernization strategy </w:t>
            </w:r>
            <w:r w:rsidRPr="00CF403F">
              <w:rPr>
                <w:rFonts w:ascii="Times New Roman" w:eastAsia="Times New Roman" w:hAnsi="Times New Roman" w:cs="Times New Roman"/>
                <w:kern w:val="0"/>
                <w:sz w:val="24"/>
                <w:szCs w:val="24"/>
                <w:lang w:eastAsia="en-CA"/>
                <w14:ligatures w14:val="none"/>
              </w:rPr>
              <w:br/>
              <w:t xml:space="preserve">• A defined and documented service catalogue </w:t>
            </w:r>
            <w:r w:rsidRPr="00CF403F">
              <w:rPr>
                <w:rFonts w:ascii="Times New Roman" w:eastAsia="Times New Roman" w:hAnsi="Times New Roman" w:cs="Times New Roman"/>
                <w:kern w:val="0"/>
                <w:sz w:val="24"/>
                <w:szCs w:val="24"/>
                <w:lang w:eastAsia="en-CA"/>
                <w14:ligatures w14:val="none"/>
              </w:rPr>
              <w:br/>
              <w:t xml:space="preserve">• ITIL aligned operational processes and operating model </w:t>
            </w:r>
            <w:r w:rsidRPr="00CF403F">
              <w:rPr>
                <w:rFonts w:ascii="Times New Roman" w:eastAsia="Times New Roman" w:hAnsi="Times New Roman" w:cs="Times New Roman"/>
                <w:kern w:val="0"/>
                <w:sz w:val="24"/>
                <w:szCs w:val="24"/>
                <w:lang w:eastAsia="en-CA"/>
                <w14:ligatures w14:val="none"/>
              </w:rPr>
              <w:br/>
              <w:t xml:space="preserve">• Documented RTO/RPOs, DR architectures, and tested recovery plans </w:t>
            </w:r>
            <w:r w:rsidRPr="00CF403F">
              <w:rPr>
                <w:rFonts w:ascii="Times New Roman" w:eastAsia="Times New Roman" w:hAnsi="Times New Roman" w:cs="Times New Roman"/>
                <w:kern w:val="0"/>
                <w:sz w:val="24"/>
                <w:szCs w:val="24"/>
                <w:lang w:eastAsia="en-CA"/>
                <w14:ligatures w14:val="none"/>
              </w:rPr>
              <w:br/>
              <w:t xml:space="preserve">• Executable DR runbooks and completed test results </w:t>
            </w:r>
            <w:r w:rsidRPr="00CF403F">
              <w:rPr>
                <w:rFonts w:ascii="Times New Roman" w:eastAsia="Times New Roman" w:hAnsi="Times New Roman" w:cs="Times New Roman"/>
                <w:kern w:val="0"/>
                <w:sz w:val="24"/>
                <w:szCs w:val="24"/>
                <w:lang w:eastAsia="en-CA"/>
                <w14:ligatures w14:val="none"/>
              </w:rPr>
              <w:br/>
              <w:t>• Clear implementation roadmaps and executive approved recommendations</w:t>
            </w:r>
            <w:r w:rsidRPr="00CF403F">
              <w:rPr>
                <w:rFonts w:ascii="Times New Roman" w:eastAsia="Times New Roman" w:hAnsi="Times New Roman" w:cs="Times New Roman"/>
                <w:b/>
                <w:bCs/>
                <w:kern w:val="0"/>
                <w:sz w:val="24"/>
                <w:szCs w:val="24"/>
                <w:lang w:eastAsia="en-CA"/>
                <w14:ligatures w14:val="none"/>
              </w:rPr>
              <w:t xml:space="preserve"> </w:t>
            </w:r>
            <w:r w:rsidRPr="00CF403F">
              <w:rPr>
                <w:rFonts w:ascii="Times New Roman" w:eastAsia="Times New Roman" w:hAnsi="Times New Roman" w:cs="Times New Roman"/>
                <w:b/>
                <w:bCs/>
                <w:kern w:val="0"/>
                <w:sz w:val="24"/>
                <w:szCs w:val="24"/>
                <w:lang w:eastAsia="en-CA"/>
                <w14:ligatures w14:val="none"/>
              </w:rPr>
              <w:br/>
            </w:r>
            <w:r w:rsidRPr="00CF403F">
              <w:rPr>
                <w:rFonts w:ascii="Times New Roman" w:eastAsia="Times New Roman" w:hAnsi="Times New Roman" w:cs="Times New Roman"/>
                <w:b/>
                <w:bCs/>
                <w:kern w:val="0"/>
                <w:sz w:val="24"/>
                <w:szCs w:val="24"/>
                <w:lang w:eastAsia="en-CA"/>
                <w14:ligatures w14:val="none"/>
              </w:rPr>
              <w:br/>
              <w:t xml:space="preserve">Qualifications &amp; Experience (Implied through Duties) </w:t>
            </w:r>
            <w:r w:rsidRPr="00CF403F">
              <w:rPr>
                <w:rFonts w:ascii="Times New Roman" w:eastAsia="Times New Roman" w:hAnsi="Times New Roman" w:cs="Times New Roman"/>
                <w:b/>
                <w:bCs/>
                <w:kern w:val="0"/>
                <w:sz w:val="24"/>
                <w:szCs w:val="24"/>
                <w:lang w:eastAsia="en-CA"/>
                <w14:ligatures w14:val="none"/>
              </w:rPr>
              <w:br/>
              <w:t xml:space="preserve">• </w:t>
            </w:r>
            <w:r w:rsidRPr="00CF403F">
              <w:rPr>
                <w:rFonts w:ascii="Times New Roman" w:eastAsia="Times New Roman" w:hAnsi="Times New Roman" w:cs="Times New Roman"/>
                <w:kern w:val="0"/>
                <w:sz w:val="24"/>
                <w:szCs w:val="24"/>
                <w:lang w:eastAsia="en-CA"/>
                <w14:ligatures w14:val="none"/>
              </w:rPr>
              <w:t xml:space="preserve">Demonstrated experience delivering infrastructure modernization and service transformation </w:t>
            </w:r>
            <w:r w:rsidRPr="00CF403F">
              <w:rPr>
                <w:rFonts w:ascii="Times New Roman" w:eastAsia="Times New Roman" w:hAnsi="Times New Roman" w:cs="Times New Roman"/>
                <w:kern w:val="0"/>
                <w:sz w:val="24"/>
                <w:szCs w:val="24"/>
                <w:lang w:eastAsia="en-CA"/>
                <w14:ligatures w14:val="none"/>
              </w:rPr>
              <w:lastRenderedPageBreak/>
              <w:t xml:space="preserve">initiatives </w:t>
            </w:r>
            <w:r w:rsidRPr="00CF403F">
              <w:rPr>
                <w:rFonts w:ascii="Times New Roman" w:eastAsia="Times New Roman" w:hAnsi="Times New Roman" w:cs="Times New Roman"/>
                <w:kern w:val="0"/>
                <w:sz w:val="24"/>
                <w:szCs w:val="24"/>
                <w:lang w:eastAsia="en-CA"/>
                <w14:ligatures w14:val="none"/>
              </w:rPr>
              <w:br/>
              <w:t xml:space="preserve">• Practical experience with ITIL based service design and operations </w:t>
            </w:r>
            <w:r w:rsidRPr="00CF403F">
              <w:rPr>
                <w:rFonts w:ascii="Times New Roman" w:eastAsia="Times New Roman" w:hAnsi="Times New Roman" w:cs="Times New Roman"/>
                <w:kern w:val="0"/>
                <w:sz w:val="24"/>
                <w:szCs w:val="24"/>
                <w:lang w:eastAsia="en-CA"/>
                <w14:ligatures w14:val="none"/>
              </w:rPr>
              <w:br/>
              <w:t xml:space="preserve">• Experience supporting hybrid cloud environments </w:t>
            </w:r>
            <w:r w:rsidRPr="00CF403F">
              <w:rPr>
                <w:rFonts w:ascii="Times New Roman" w:eastAsia="Times New Roman" w:hAnsi="Times New Roman" w:cs="Times New Roman"/>
                <w:kern w:val="0"/>
                <w:sz w:val="24"/>
                <w:szCs w:val="24"/>
                <w:lang w:eastAsia="en-CA"/>
                <w14:ligatures w14:val="none"/>
              </w:rPr>
              <w:br/>
              <w:t xml:space="preserve">• Experience producing DR, resiliency, and business continuity deliverables </w:t>
            </w:r>
            <w:r w:rsidRPr="00CF403F">
              <w:rPr>
                <w:rFonts w:ascii="Times New Roman" w:eastAsia="Times New Roman" w:hAnsi="Times New Roman" w:cs="Times New Roman"/>
                <w:kern w:val="0"/>
                <w:sz w:val="24"/>
                <w:szCs w:val="24"/>
                <w:lang w:eastAsia="en-CA"/>
                <w14:ligatures w14:val="none"/>
              </w:rPr>
              <w:br/>
              <w:t xml:space="preserve">• Strong facilitation, documentation, and executive communication skills </w:t>
            </w:r>
            <w:r w:rsidRPr="00CF403F">
              <w:rPr>
                <w:rFonts w:ascii="Times New Roman" w:eastAsia="Times New Roman" w:hAnsi="Times New Roman" w:cs="Times New Roman"/>
                <w:kern w:val="0"/>
                <w:sz w:val="24"/>
                <w:szCs w:val="24"/>
                <w:lang w:eastAsia="en-CA"/>
                <w14:ligatures w14:val="none"/>
              </w:rPr>
              <w:br/>
              <w:t>• Experience in justice, courts, or public sector environments is an asset</w:t>
            </w:r>
            <w:r w:rsidRPr="00CF403F">
              <w:rPr>
                <w:rFonts w:ascii="Times New Roman" w:eastAsia="Times New Roman" w:hAnsi="Times New Roman" w:cs="Times New Roman"/>
                <w:b/>
                <w:bCs/>
                <w:kern w:val="0"/>
                <w:sz w:val="24"/>
                <w:szCs w:val="24"/>
                <w:lang w:eastAsia="en-CA"/>
                <w14:ligatures w14:val="none"/>
              </w:rPr>
              <w:t xml:space="preserve"> </w:t>
            </w:r>
            <w:r w:rsidRPr="00CF403F">
              <w:rPr>
                <w:rFonts w:ascii="Times New Roman" w:eastAsia="Times New Roman" w:hAnsi="Times New Roman" w:cs="Times New Roman"/>
                <w:b/>
                <w:bCs/>
                <w:kern w:val="0"/>
                <w:sz w:val="24"/>
                <w:szCs w:val="24"/>
                <w:lang w:eastAsia="en-CA"/>
                <w14:ligatures w14:val="none"/>
              </w:rPr>
              <w:br/>
            </w:r>
            <w:r w:rsidRPr="00CF403F">
              <w:rPr>
                <w:rFonts w:ascii="Times New Roman" w:eastAsia="Times New Roman" w:hAnsi="Times New Roman" w:cs="Times New Roman"/>
                <w:b/>
                <w:bCs/>
                <w:kern w:val="0"/>
                <w:sz w:val="24"/>
                <w:szCs w:val="24"/>
                <w:lang w:eastAsia="en-CA"/>
                <w14:ligatures w14:val="none"/>
              </w:rPr>
              <w:br/>
              <w:t xml:space="preserve">Equipment requirements: </w:t>
            </w:r>
            <w:r w:rsidRPr="00CF403F">
              <w:rPr>
                <w:rFonts w:ascii="Times New Roman" w:eastAsia="Times New Roman" w:hAnsi="Times New Roman" w:cs="Times New Roman"/>
                <w:b/>
                <w:bCs/>
                <w:kern w:val="0"/>
                <w:sz w:val="24"/>
                <w:szCs w:val="24"/>
                <w:lang w:eastAsia="en-CA"/>
                <w14:ligatures w14:val="none"/>
              </w:rPr>
              <w:br/>
              <w:t xml:space="preserve">• </w:t>
            </w:r>
            <w:proofErr w:type="spellStart"/>
            <w:r w:rsidRPr="00CF403F">
              <w:rPr>
                <w:rFonts w:ascii="Times New Roman" w:eastAsia="Times New Roman" w:hAnsi="Times New Roman" w:cs="Times New Roman"/>
                <w:kern w:val="0"/>
                <w:sz w:val="24"/>
                <w:szCs w:val="24"/>
                <w:lang w:eastAsia="en-CA"/>
                <w14:ligatures w14:val="none"/>
              </w:rPr>
              <w:t>GoA</w:t>
            </w:r>
            <w:proofErr w:type="spellEnd"/>
            <w:r w:rsidRPr="00CF403F">
              <w:rPr>
                <w:rFonts w:ascii="Times New Roman" w:eastAsia="Times New Roman" w:hAnsi="Times New Roman" w:cs="Times New Roman"/>
                <w:kern w:val="0"/>
                <w:sz w:val="24"/>
                <w:szCs w:val="24"/>
                <w:lang w:eastAsia="en-CA"/>
                <w14:ligatures w14:val="none"/>
              </w:rPr>
              <w:t xml:space="preserve"> will supply laptop or desktop </w:t>
            </w:r>
            <w:r w:rsidRPr="00CF403F">
              <w:rPr>
                <w:rFonts w:ascii="Times New Roman" w:eastAsia="Times New Roman" w:hAnsi="Times New Roman" w:cs="Times New Roman"/>
                <w:kern w:val="0"/>
                <w:sz w:val="24"/>
                <w:szCs w:val="24"/>
                <w:lang w:eastAsia="en-CA"/>
                <w14:ligatures w14:val="none"/>
              </w:rPr>
              <w:br/>
            </w:r>
            <w:r w:rsidRPr="00CF403F">
              <w:rPr>
                <w:rFonts w:ascii="Times New Roman" w:eastAsia="Times New Roman" w:hAnsi="Times New Roman" w:cs="Times New Roman"/>
                <w:b/>
                <w:bCs/>
                <w:kern w:val="0"/>
                <w:sz w:val="24"/>
                <w:szCs w:val="24"/>
                <w:lang w:eastAsia="en-CA"/>
                <w14:ligatures w14:val="none"/>
              </w:rPr>
              <w:br/>
              <w:t xml:space="preserve">Working Hours: </w:t>
            </w:r>
            <w:r w:rsidRPr="00CF403F">
              <w:rPr>
                <w:rFonts w:ascii="Times New Roman" w:eastAsia="Times New Roman" w:hAnsi="Times New Roman" w:cs="Times New Roman"/>
                <w:b/>
                <w:bCs/>
                <w:kern w:val="0"/>
                <w:sz w:val="24"/>
                <w:szCs w:val="24"/>
                <w:lang w:eastAsia="en-CA"/>
                <w14:ligatures w14:val="none"/>
              </w:rPr>
              <w:br/>
            </w:r>
            <w:r w:rsidRPr="00CF403F">
              <w:rPr>
                <w:rFonts w:ascii="Times New Roman" w:eastAsia="Times New Roman" w:hAnsi="Times New Roman" w:cs="Times New Roman"/>
                <w:kern w:val="0"/>
                <w:sz w:val="24"/>
                <w:szCs w:val="24"/>
                <w:lang w:eastAsia="en-CA"/>
                <w14:ligatures w14:val="none"/>
              </w:rPr>
              <w:t xml:space="preserve">• Standard Hours of work are 08:15 – 16:30 Alberta time, Monday through Friday excluding holidays observed by the Province </w:t>
            </w:r>
            <w:r w:rsidRPr="00CF403F">
              <w:rPr>
                <w:rFonts w:ascii="Times New Roman" w:eastAsia="Times New Roman" w:hAnsi="Times New Roman" w:cs="Times New Roman"/>
                <w:kern w:val="0"/>
                <w:sz w:val="24"/>
                <w:szCs w:val="24"/>
                <w:lang w:eastAsia="en-CA"/>
                <w14:ligatures w14:val="none"/>
              </w:rPr>
              <w:br/>
              <w:t>• Work must be done from within Alberta, due to network and data security issues.</w:t>
            </w:r>
            <w:r w:rsidRPr="00CF403F">
              <w:rPr>
                <w:rFonts w:ascii="Times New Roman" w:eastAsia="Times New Roman" w:hAnsi="Times New Roman" w:cs="Times New Roman"/>
                <w:b/>
                <w:bCs/>
                <w:kern w:val="0"/>
                <w:sz w:val="24"/>
                <w:szCs w:val="24"/>
                <w:lang w:eastAsia="en-CA"/>
                <w14:ligatures w14:val="none"/>
              </w:rPr>
              <w:t xml:space="preserve"> </w:t>
            </w:r>
            <w:r w:rsidRPr="00CF403F">
              <w:rPr>
                <w:rFonts w:ascii="Times New Roman" w:eastAsia="Times New Roman" w:hAnsi="Times New Roman" w:cs="Times New Roman"/>
                <w:b/>
                <w:bCs/>
                <w:kern w:val="0"/>
                <w:sz w:val="24"/>
                <w:szCs w:val="24"/>
                <w:lang w:eastAsia="en-CA"/>
                <w14:ligatures w14:val="none"/>
              </w:rPr>
              <w:br/>
            </w:r>
            <w:r w:rsidRPr="00CF403F">
              <w:rPr>
                <w:rFonts w:ascii="Times New Roman" w:eastAsia="Times New Roman" w:hAnsi="Times New Roman" w:cs="Times New Roman"/>
                <w:b/>
                <w:bCs/>
                <w:kern w:val="0"/>
                <w:sz w:val="24"/>
                <w:szCs w:val="24"/>
                <w:lang w:eastAsia="en-CA"/>
                <w14:ligatures w14:val="none"/>
              </w:rPr>
              <w:br/>
              <w:t xml:space="preserve">Notes on Location: </w:t>
            </w:r>
            <w:r w:rsidRPr="00CF403F">
              <w:rPr>
                <w:rFonts w:ascii="Times New Roman" w:eastAsia="Times New Roman" w:hAnsi="Times New Roman" w:cs="Times New Roman"/>
                <w:b/>
                <w:bCs/>
                <w:kern w:val="0"/>
                <w:sz w:val="24"/>
                <w:szCs w:val="24"/>
                <w:lang w:eastAsia="en-CA"/>
                <w14:ligatures w14:val="none"/>
              </w:rPr>
              <w:br/>
            </w:r>
            <w:r w:rsidRPr="00CF403F">
              <w:rPr>
                <w:rFonts w:ascii="Times New Roman" w:eastAsia="Times New Roman" w:hAnsi="Times New Roman" w:cs="Times New Roman"/>
                <w:kern w:val="0"/>
                <w:sz w:val="24"/>
                <w:szCs w:val="24"/>
                <w:lang w:eastAsia="en-CA"/>
                <w14:ligatures w14:val="none"/>
              </w:rPr>
              <w:t>This is an onsite position in Edmonton but here is a possibility the resource may be able to do some work remotely.</w:t>
            </w:r>
            <w:r w:rsidRPr="00CF403F">
              <w:rPr>
                <w:rFonts w:ascii="Times New Roman" w:eastAsia="Times New Roman" w:hAnsi="Times New Roman" w:cs="Times New Roman"/>
                <w:b/>
                <w:bCs/>
                <w:kern w:val="0"/>
                <w:sz w:val="24"/>
                <w:szCs w:val="24"/>
                <w:lang w:eastAsia="en-CA"/>
                <w14:ligatures w14:val="none"/>
              </w:rPr>
              <w:t xml:space="preserve"> </w:t>
            </w:r>
            <w:r w:rsidRPr="00CF403F">
              <w:rPr>
                <w:rFonts w:ascii="Times New Roman" w:eastAsia="Times New Roman" w:hAnsi="Times New Roman" w:cs="Times New Roman"/>
                <w:b/>
                <w:bCs/>
                <w:kern w:val="0"/>
                <w:sz w:val="24"/>
                <w:szCs w:val="24"/>
                <w:lang w:eastAsia="en-CA"/>
                <w14:ligatures w14:val="none"/>
              </w:rPr>
              <w:br/>
            </w:r>
            <w:r w:rsidRPr="00CF403F">
              <w:rPr>
                <w:rFonts w:ascii="Times New Roman" w:eastAsia="Times New Roman" w:hAnsi="Times New Roman" w:cs="Times New Roman"/>
                <w:b/>
                <w:bCs/>
                <w:kern w:val="0"/>
                <w:sz w:val="24"/>
                <w:szCs w:val="24"/>
                <w:lang w:eastAsia="en-CA"/>
                <w14:ligatures w14:val="none"/>
              </w:rPr>
              <w:br/>
            </w:r>
            <w:r w:rsidRPr="00CF403F">
              <w:rPr>
                <w:rFonts w:ascii="Times New Roman" w:eastAsia="Times New Roman" w:hAnsi="Times New Roman" w:cs="Times New Roman"/>
                <w:kern w:val="0"/>
                <w:sz w:val="24"/>
                <w:szCs w:val="24"/>
                <w:lang w:eastAsia="en-CA"/>
                <w14:ligatures w14:val="none"/>
              </w:rPr>
              <w:t>Onsite meetings include but are not limited to strategic, architectural, and technical discussions, meeting with team members, senior managers, directors, executive directors and business clients.</w:t>
            </w:r>
            <w:r w:rsidRPr="00CF403F">
              <w:rPr>
                <w:rFonts w:ascii="Times New Roman" w:eastAsia="Times New Roman" w:hAnsi="Times New Roman" w:cs="Times New Roman"/>
                <w:b/>
                <w:bCs/>
                <w:kern w:val="0"/>
                <w:sz w:val="24"/>
                <w:szCs w:val="24"/>
                <w:lang w:eastAsia="en-CA"/>
                <w14:ligatures w14:val="none"/>
              </w:rPr>
              <w:t xml:space="preserve"> </w:t>
            </w:r>
            <w:r w:rsidRPr="00CF403F">
              <w:rPr>
                <w:rFonts w:ascii="Times New Roman" w:eastAsia="Times New Roman" w:hAnsi="Times New Roman" w:cs="Times New Roman"/>
                <w:b/>
                <w:bCs/>
                <w:kern w:val="0"/>
                <w:sz w:val="24"/>
                <w:szCs w:val="24"/>
                <w:lang w:eastAsia="en-CA"/>
                <w14:ligatures w14:val="none"/>
              </w:rPr>
              <w:br/>
            </w:r>
            <w:r w:rsidRPr="00CF403F">
              <w:rPr>
                <w:rFonts w:ascii="Times New Roman" w:eastAsia="Times New Roman" w:hAnsi="Times New Roman" w:cs="Times New Roman"/>
                <w:b/>
                <w:bCs/>
                <w:kern w:val="0"/>
                <w:sz w:val="24"/>
                <w:szCs w:val="24"/>
                <w:lang w:eastAsia="en-CA"/>
                <w14:ligatures w14:val="none"/>
              </w:rPr>
              <w:br/>
              <w:t xml:space="preserve">Incumbency: </w:t>
            </w:r>
            <w:r w:rsidRPr="00CF403F">
              <w:rPr>
                <w:rFonts w:ascii="Times New Roman" w:eastAsia="Times New Roman" w:hAnsi="Times New Roman" w:cs="Times New Roman"/>
                <w:b/>
                <w:bCs/>
                <w:kern w:val="0"/>
                <w:sz w:val="24"/>
                <w:szCs w:val="24"/>
                <w:lang w:eastAsia="en-CA"/>
                <w14:ligatures w14:val="none"/>
              </w:rPr>
              <w:br/>
            </w:r>
            <w:r w:rsidRPr="00CF403F">
              <w:rPr>
                <w:rFonts w:ascii="Times New Roman" w:eastAsia="Times New Roman" w:hAnsi="Times New Roman" w:cs="Times New Roman"/>
                <w:kern w:val="0"/>
                <w:sz w:val="24"/>
                <w:szCs w:val="24"/>
                <w:lang w:eastAsia="en-CA"/>
                <w14:ligatures w14:val="none"/>
              </w:rPr>
              <w:t>• This is a net new role.</w:t>
            </w:r>
            <w:r w:rsidRPr="00CF403F">
              <w:rPr>
                <w:rFonts w:ascii="Times New Roman" w:eastAsia="Times New Roman" w:hAnsi="Times New Roman" w:cs="Times New Roman"/>
                <w:b/>
                <w:bCs/>
                <w:kern w:val="0"/>
                <w:sz w:val="24"/>
                <w:szCs w:val="24"/>
                <w:lang w:eastAsia="en-CA"/>
                <w14:ligatures w14:val="none"/>
              </w:rPr>
              <w:t xml:space="preserve"> </w:t>
            </w:r>
            <w:r w:rsidRPr="00CF403F">
              <w:rPr>
                <w:rFonts w:ascii="Times New Roman" w:eastAsia="Times New Roman" w:hAnsi="Times New Roman" w:cs="Times New Roman"/>
                <w:b/>
                <w:bCs/>
                <w:kern w:val="0"/>
                <w:sz w:val="24"/>
                <w:szCs w:val="24"/>
                <w:lang w:eastAsia="en-CA"/>
                <w14:ligatures w14:val="none"/>
              </w:rPr>
              <w:br/>
            </w:r>
            <w:r w:rsidRPr="00CF403F">
              <w:rPr>
                <w:rFonts w:ascii="Times New Roman" w:eastAsia="Times New Roman" w:hAnsi="Times New Roman" w:cs="Times New Roman"/>
                <w:b/>
                <w:bCs/>
                <w:kern w:val="0"/>
                <w:sz w:val="24"/>
                <w:szCs w:val="24"/>
                <w:lang w:eastAsia="en-CA"/>
                <w14:ligatures w14:val="none"/>
              </w:rPr>
              <w:br/>
              <w:t xml:space="preserve">Standard Background check required </w:t>
            </w:r>
            <w:r w:rsidRPr="00CF403F">
              <w:rPr>
                <w:rFonts w:ascii="Times New Roman" w:eastAsia="Times New Roman" w:hAnsi="Times New Roman" w:cs="Times New Roman"/>
                <w:b/>
                <w:bCs/>
                <w:kern w:val="0"/>
                <w:sz w:val="24"/>
                <w:szCs w:val="24"/>
                <w:lang w:eastAsia="en-CA"/>
                <w14:ligatures w14:val="none"/>
              </w:rPr>
              <w:br/>
            </w:r>
            <w:r w:rsidRPr="00CF403F">
              <w:rPr>
                <w:rFonts w:ascii="Times New Roman" w:eastAsia="Times New Roman" w:hAnsi="Times New Roman" w:cs="Times New Roman"/>
                <w:kern w:val="0"/>
                <w:sz w:val="24"/>
                <w:szCs w:val="24"/>
                <w:lang w:eastAsia="en-CA"/>
                <w14:ligatures w14:val="none"/>
              </w:rPr>
              <w:t>• The Supplier shall, prior to commencement of the Services, provide the Province, on its request and at no cost to the Province, with criminal record checks.</w:t>
            </w:r>
            <w:r w:rsidRPr="00CF403F">
              <w:rPr>
                <w:rFonts w:ascii="Times New Roman" w:eastAsia="Times New Roman" w:hAnsi="Times New Roman" w:cs="Times New Roman"/>
                <w:b/>
                <w:bCs/>
                <w:kern w:val="0"/>
                <w:sz w:val="24"/>
                <w:szCs w:val="24"/>
                <w:lang w:eastAsia="en-CA"/>
                <w14:ligatures w14:val="none"/>
              </w:rPr>
              <w:t xml:space="preserve"> </w:t>
            </w:r>
            <w:r w:rsidRPr="00CF403F">
              <w:rPr>
                <w:rFonts w:ascii="Times New Roman" w:eastAsia="Times New Roman" w:hAnsi="Times New Roman" w:cs="Times New Roman"/>
                <w:b/>
                <w:bCs/>
                <w:kern w:val="0"/>
                <w:sz w:val="24"/>
                <w:szCs w:val="24"/>
                <w:lang w:eastAsia="en-CA"/>
                <w14:ligatures w14:val="none"/>
              </w:rPr>
              <w:br/>
            </w:r>
            <w:r w:rsidRPr="00CF403F">
              <w:rPr>
                <w:rFonts w:ascii="Times New Roman" w:eastAsia="Times New Roman" w:hAnsi="Times New Roman" w:cs="Times New Roman"/>
                <w:b/>
                <w:bCs/>
                <w:kern w:val="0"/>
                <w:sz w:val="24"/>
                <w:szCs w:val="24"/>
                <w:lang w:eastAsia="en-CA"/>
                <w14:ligatures w14:val="none"/>
              </w:rPr>
              <w:br/>
              <w:t xml:space="preserve">Mandatory Training Courses: </w:t>
            </w:r>
            <w:r w:rsidRPr="00CF403F">
              <w:rPr>
                <w:rFonts w:ascii="Times New Roman" w:eastAsia="Times New Roman" w:hAnsi="Times New Roman" w:cs="Times New Roman"/>
                <w:b/>
                <w:bCs/>
                <w:kern w:val="0"/>
                <w:sz w:val="24"/>
                <w:szCs w:val="24"/>
                <w:lang w:eastAsia="en-CA"/>
                <w14:ligatures w14:val="none"/>
              </w:rPr>
              <w:br/>
              <w:t xml:space="preserve">• </w:t>
            </w:r>
            <w:r w:rsidRPr="00CF403F">
              <w:rPr>
                <w:rFonts w:ascii="Times New Roman" w:eastAsia="Times New Roman" w:hAnsi="Times New Roman" w:cs="Times New Roman"/>
                <w:kern w:val="0"/>
                <w:sz w:val="24"/>
                <w:szCs w:val="24"/>
                <w:lang w:eastAsia="en-CA"/>
                <w14:ligatures w14:val="none"/>
              </w:rPr>
              <w:t>Once hired the resource will be required to complete all mandatory training which includes but not limited to Freedom of Information and Protection of Privacy Act and Security awareness training. There may also be some optional courses as well.</w:t>
            </w:r>
            <w:r w:rsidRPr="00CF403F">
              <w:rPr>
                <w:rFonts w:ascii="Times New Roman" w:eastAsia="Times New Roman" w:hAnsi="Times New Roman" w:cs="Times New Roman"/>
                <w:b/>
                <w:bCs/>
                <w:kern w:val="0"/>
                <w:sz w:val="24"/>
                <w:szCs w:val="24"/>
                <w:lang w:eastAsia="en-CA"/>
                <w14:ligatures w14:val="none"/>
              </w:rPr>
              <w:t xml:space="preserve"> </w:t>
            </w:r>
            <w:r w:rsidRPr="00CF403F">
              <w:rPr>
                <w:rFonts w:ascii="Times New Roman" w:eastAsia="Times New Roman" w:hAnsi="Times New Roman" w:cs="Times New Roman"/>
                <w:b/>
                <w:bCs/>
                <w:kern w:val="0"/>
                <w:sz w:val="24"/>
                <w:szCs w:val="24"/>
                <w:lang w:eastAsia="en-CA"/>
                <w14:ligatures w14:val="none"/>
              </w:rPr>
              <w:br/>
            </w:r>
            <w:r w:rsidRPr="00CF403F">
              <w:rPr>
                <w:rFonts w:ascii="Times New Roman" w:eastAsia="Times New Roman" w:hAnsi="Times New Roman" w:cs="Times New Roman"/>
                <w:b/>
                <w:bCs/>
                <w:kern w:val="0"/>
                <w:sz w:val="24"/>
                <w:szCs w:val="24"/>
                <w:lang w:eastAsia="en-CA"/>
                <w14:ligatures w14:val="none"/>
              </w:rPr>
              <w:br/>
              <w:t xml:space="preserve">Anticipated Interviews dates </w:t>
            </w:r>
            <w:r w:rsidRPr="00CF403F">
              <w:rPr>
                <w:rFonts w:ascii="Times New Roman" w:eastAsia="Times New Roman" w:hAnsi="Times New Roman" w:cs="Times New Roman"/>
                <w:b/>
                <w:bCs/>
                <w:kern w:val="0"/>
                <w:sz w:val="24"/>
                <w:szCs w:val="24"/>
                <w:lang w:eastAsia="en-CA"/>
                <w14:ligatures w14:val="none"/>
              </w:rPr>
              <w:br/>
            </w:r>
            <w:r w:rsidRPr="00CF403F">
              <w:rPr>
                <w:rFonts w:ascii="Times New Roman" w:eastAsia="Times New Roman" w:hAnsi="Times New Roman" w:cs="Times New Roman"/>
                <w:kern w:val="0"/>
                <w:sz w:val="24"/>
                <w:szCs w:val="24"/>
                <w:lang w:eastAsia="en-CA"/>
                <w14:ligatures w14:val="none"/>
              </w:rPr>
              <w:t xml:space="preserve">• will be held between April 28-30 </w:t>
            </w:r>
            <w:r w:rsidRPr="00CF403F">
              <w:rPr>
                <w:rFonts w:ascii="Times New Roman" w:eastAsia="Times New Roman" w:hAnsi="Times New Roman" w:cs="Times New Roman"/>
                <w:kern w:val="0"/>
                <w:sz w:val="24"/>
                <w:szCs w:val="24"/>
                <w:lang w:eastAsia="en-CA"/>
                <w14:ligatures w14:val="none"/>
              </w:rPr>
              <w:br/>
              <w:t>Refer to the Job Posting attachments for the proposed form of contract applicable to this Contingent Resource Request</w:t>
            </w:r>
            <w:r w:rsidRPr="00CF403F">
              <w:rPr>
                <w:rFonts w:ascii="Times New Roman" w:eastAsia="Times New Roman" w:hAnsi="Times New Roman" w:cs="Times New Roman"/>
                <w:b/>
                <w:bCs/>
                <w:kern w:val="0"/>
                <w:sz w:val="24"/>
                <w:szCs w:val="24"/>
                <w:lang w:eastAsia="en-CA"/>
                <w14:ligatures w14:val="none"/>
              </w:rPr>
              <w:t xml:space="preserve"> </w:t>
            </w:r>
            <w:r w:rsidRPr="00CF403F">
              <w:rPr>
                <w:rFonts w:ascii="Times New Roman" w:eastAsia="Times New Roman" w:hAnsi="Times New Roman" w:cs="Times New Roman"/>
                <w:b/>
                <w:bCs/>
                <w:kern w:val="0"/>
                <w:sz w:val="24"/>
                <w:szCs w:val="24"/>
                <w:lang w:eastAsia="en-CA"/>
                <w14:ligatures w14:val="none"/>
              </w:rPr>
              <w:br/>
            </w:r>
            <w:r w:rsidRPr="00CF403F">
              <w:rPr>
                <w:rFonts w:ascii="Times New Roman" w:eastAsia="Times New Roman" w:hAnsi="Times New Roman" w:cs="Times New Roman"/>
                <w:b/>
                <w:bCs/>
                <w:kern w:val="0"/>
                <w:sz w:val="24"/>
                <w:szCs w:val="24"/>
                <w:lang w:eastAsia="en-CA"/>
                <w14:ligatures w14:val="none"/>
              </w:rPr>
              <w:br/>
              <w:t xml:space="preserve">Scoring Methodology: </w:t>
            </w:r>
            <w:r w:rsidRPr="00CF403F">
              <w:rPr>
                <w:rFonts w:ascii="Times New Roman" w:eastAsia="Times New Roman" w:hAnsi="Times New Roman" w:cs="Times New Roman"/>
                <w:b/>
                <w:bCs/>
                <w:kern w:val="0"/>
                <w:sz w:val="24"/>
                <w:szCs w:val="24"/>
                <w:lang w:eastAsia="en-CA"/>
                <w14:ligatures w14:val="none"/>
              </w:rPr>
              <w:br/>
            </w:r>
            <w:r w:rsidRPr="00CF403F">
              <w:rPr>
                <w:rFonts w:ascii="Times New Roman" w:eastAsia="Times New Roman" w:hAnsi="Times New Roman" w:cs="Times New Roman"/>
                <w:kern w:val="0"/>
                <w:sz w:val="24"/>
                <w:szCs w:val="24"/>
                <w:lang w:eastAsia="en-CA"/>
                <w14:ligatures w14:val="none"/>
              </w:rPr>
              <w:t xml:space="preserve">Financial/Pricing: 20% </w:t>
            </w:r>
            <w:r w:rsidRPr="00CF403F">
              <w:rPr>
                <w:rFonts w:ascii="Times New Roman" w:eastAsia="Times New Roman" w:hAnsi="Times New Roman" w:cs="Times New Roman"/>
                <w:kern w:val="0"/>
                <w:sz w:val="24"/>
                <w:szCs w:val="24"/>
                <w:lang w:eastAsia="en-CA"/>
                <w14:ligatures w14:val="none"/>
              </w:rPr>
              <w:br/>
              <w:t xml:space="preserve">Resource Qualifications: 20% </w:t>
            </w:r>
            <w:r w:rsidRPr="00CF403F">
              <w:rPr>
                <w:rFonts w:ascii="Times New Roman" w:eastAsia="Times New Roman" w:hAnsi="Times New Roman" w:cs="Times New Roman"/>
                <w:kern w:val="0"/>
                <w:sz w:val="24"/>
                <w:szCs w:val="24"/>
                <w:lang w:eastAsia="en-CA"/>
                <w14:ligatures w14:val="none"/>
              </w:rPr>
              <w:br/>
              <w:t>Interview Process: 60%</w:t>
            </w:r>
            <w:r w:rsidRPr="00CF403F">
              <w:rPr>
                <w:rFonts w:ascii="Times New Roman" w:eastAsia="Times New Roman" w:hAnsi="Times New Roman" w:cs="Times New Roman"/>
                <w:b/>
                <w:bCs/>
                <w:kern w:val="0"/>
                <w:sz w:val="24"/>
                <w:szCs w:val="24"/>
                <w:lang w:eastAsia="en-CA"/>
                <w14:ligatures w14:val="none"/>
              </w:rPr>
              <w:t xml:space="preserve"> </w:t>
            </w:r>
            <w:r w:rsidRPr="00CF403F">
              <w:rPr>
                <w:rFonts w:ascii="Times New Roman" w:eastAsia="Times New Roman" w:hAnsi="Times New Roman" w:cs="Times New Roman"/>
                <w:b/>
                <w:bCs/>
                <w:kern w:val="0"/>
                <w:sz w:val="24"/>
                <w:szCs w:val="24"/>
                <w:lang w:eastAsia="en-CA"/>
                <w14:ligatures w14:val="none"/>
              </w:rPr>
              <w:br/>
            </w:r>
            <w:r w:rsidRPr="00CF403F">
              <w:rPr>
                <w:rFonts w:ascii="Times New Roman" w:eastAsia="Times New Roman" w:hAnsi="Times New Roman" w:cs="Times New Roman"/>
                <w:b/>
                <w:bCs/>
                <w:kern w:val="0"/>
                <w:sz w:val="24"/>
                <w:szCs w:val="24"/>
                <w:lang w:eastAsia="en-CA"/>
                <w14:ligatures w14:val="none"/>
              </w:rPr>
              <w:br/>
              <w:t xml:space="preserve">SUBMISSION MUST INCLUDE: </w:t>
            </w:r>
            <w:r w:rsidRPr="00CF403F">
              <w:rPr>
                <w:rFonts w:ascii="Times New Roman" w:eastAsia="Times New Roman" w:hAnsi="Times New Roman" w:cs="Times New Roman"/>
                <w:b/>
                <w:bCs/>
                <w:kern w:val="0"/>
                <w:sz w:val="24"/>
                <w:szCs w:val="24"/>
                <w:lang w:eastAsia="en-CA"/>
                <w14:ligatures w14:val="none"/>
              </w:rPr>
              <w:br/>
            </w:r>
            <w:r w:rsidRPr="00CF403F">
              <w:rPr>
                <w:rFonts w:ascii="Times New Roman" w:eastAsia="Times New Roman" w:hAnsi="Times New Roman" w:cs="Times New Roman"/>
                <w:kern w:val="0"/>
                <w:highlight w:val="yellow"/>
                <w:lang w:eastAsia="en-CA"/>
                <w14:ligatures w14:val="none"/>
              </w:rPr>
              <w:lastRenderedPageBreak/>
              <w:t xml:space="preserve">• Resume </w:t>
            </w:r>
            <w:r w:rsidRPr="00CF403F">
              <w:rPr>
                <w:rFonts w:ascii="Times New Roman" w:eastAsia="Times New Roman" w:hAnsi="Times New Roman" w:cs="Times New Roman"/>
                <w:kern w:val="0"/>
                <w:highlight w:val="yellow"/>
                <w:lang w:eastAsia="en-CA"/>
                <w14:ligatures w14:val="none"/>
              </w:rPr>
              <w:br/>
              <w:t xml:space="preserve">• All required experience must be described in resume under the job/project where experience was attained. </w:t>
            </w:r>
            <w:r w:rsidRPr="00CF403F">
              <w:rPr>
                <w:rFonts w:ascii="Times New Roman" w:eastAsia="Times New Roman" w:hAnsi="Times New Roman" w:cs="Times New Roman"/>
                <w:kern w:val="0"/>
                <w:highlight w:val="yellow"/>
                <w:lang w:eastAsia="en-CA"/>
                <w14:ligatures w14:val="none"/>
              </w:rPr>
              <w:br/>
              <w:t>• Each job/project must contain the term of the job/project in the format mmm/</w:t>
            </w:r>
            <w:proofErr w:type="spellStart"/>
            <w:r w:rsidRPr="00CF403F">
              <w:rPr>
                <w:rFonts w:ascii="Times New Roman" w:eastAsia="Times New Roman" w:hAnsi="Times New Roman" w:cs="Times New Roman"/>
                <w:kern w:val="0"/>
                <w:highlight w:val="yellow"/>
                <w:lang w:eastAsia="en-CA"/>
                <w14:ligatures w14:val="none"/>
              </w:rPr>
              <w:t>yyyy</w:t>
            </w:r>
            <w:proofErr w:type="spellEnd"/>
            <w:r w:rsidRPr="00CF403F">
              <w:rPr>
                <w:rFonts w:ascii="Times New Roman" w:eastAsia="Times New Roman" w:hAnsi="Times New Roman" w:cs="Times New Roman"/>
                <w:kern w:val="0"/>
                <w:highlight w:val="yellow"/>
                <w:lang w:eastAsia="en-CA"/>
                <w14:ligatures w14:val="none"/>
              </w:rPr>
              <w:t xml:space="preserve"> to mmm/</w:t>
            </w:r>
            <w:proofErr w:type="spellStart"/>
            <w:r w:rsidRPr="00CF403F">
              <w:rPr>
                <w:rFonts w:ascii="Times New Roman" w:eastAsia="Times New Roman" w:hAnsi="Times New Roman" w:cs="Times New Roman"/>
                <w:kern w:val="0"/>
                <w:highlight w:val="yellow"/>
                <w:lang w:eastAsia="en-CA"/>
                <w14:ligatures w14:val="none"/>
              </w:rPr>
              <w:t>yyyy</w:t>
            </w:r>
            <w:proofErr w:type="spellEnd"/>
            <w:r w:rsidRPr="00CF403F">
              <w:rPr>
                <w:rFonts w:ascii="Times New Roman" w:eastAsia="Times New Roman" w:hAnsi="Times New Roman" w:cs="Times New Roman"/>
                <w:kern w:val="0"/>
                <w:highlight w:val="yellow"/>
                <w:lang w:eastAsia="en-CA"/>
                <w14:ligatures w14:val="none"/>
              </w:rPr>
              <w:t xml:space="preserve">. </w:t>
            </w:r>
            <w:r w:rsidRPr="00CF403F">
              <w:rPr>
                <w:rFonts w:ascii="Times New Roman" w:eastAsia="Times New Roman" w:hAnsi="Times New Roman" w:cs="Times New Roman"/>
                <w:kern w:val="0"/>
                <w:highlight w:val="yellow"/>
                <w:lang w:eastAsia="en-CA"/>
                <w14:ligatures w14:val="none"/>
              </w:rPr>
              <w:br/>
              <w:t xml:space="preserve">• Resource references </w:t>
            </w:r>
            <w:r w:rsidRPr="00CF403F">
              <w:rPr>
                <w:rFonts w:ascii="Times New Roman" w:eastAsia="Times New Roman" w:hAnsi="Times New Roman" w:cs="Times New Roman"/>
                <w:kern w:val="0"/>
                <w:highlight w:val="yellow"/>
                <w:lang w:eastAsia="en-CA"/>
                <w14:ligatures w14:val="none"/>
              </w:rPr>
              <w:br/>
            </w:r>
            <w:r w:rsidRPr="00CF403F">
              <w:rPr>
                <w:rFonts w:ascii="Times New Roman" w:eastAsia="Times New Roman" w:hAnsi="Times New Roman" w:cs="Times New Roman"/>
                <w:kern w:val="0"/>
                <w:sz w:val="24"/>
                <w:szCs w:val="24"/>
                <w:highlight w:val="yellow"/>
                <w:lang w:eastAsia="en-CA"/>
                <w14:ligatures w14:val="none"/>
              </w:rPr>
              <w:t>Three references, for whom similar work has been performed, must be provided. The most recent reference should be listed first. Reference checks may or may not be completed to assist with scoring of the proposed resource.</w:t>
            </w:r>
            <w:r w:rsidRPr="00CF403F">
              <w:rPr>
                <w:rFonts w:ascii="Times New Roman" w:eastAsia="Times New Roman" w:hAnsi="Times New Roman" w:cs="Times New Roman"/>
                <w:b/>
                <w:bCs/>
                <w:kern w:val="0"/>
                <w:sz w:val="24"/>
                <w:szCs w:val="24"/>
                <w:lang w:eastAsia="en-CA"/>
                <w14:ligatures w14:val="none"/>
              </w:rPr>
              <w:t xml:space="preserve"> </w:t>
            </w:r>
          </w:p>
        </w:tc>
      </w:tr>
    </w:tbl>
    <w:p w14:paraId="013126D5" w14:textId="77777777" w:rsidR="00B31294" w:rsidRDefault="00B31294"/>
    <w:sectPr w:rsidR="00B3129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03F"/>
    <w:rsid w:val="00006943"/>
    <w:rsid w:val="00085612"/>
    <w:rsid w:val="00121811"/>
    <w:rsid w:val="002342F3"/>
    <w:rsid w:val="00251876"/>
    <w:rsid w:val="00484760"/>
    <w:rsid w:val="004D71C1"/>
    <w:rsid w:val="00533CAC"/>
    <w:rsid w:val="006374B8"/>
    <w:rsid w:val="00642275"/>
    <w:rsid w:val="006937CA"/>
    <w:rsid w:val="00726715"/>
    <w:rsid w:val="00743247"/>
    <w:rsid w:val="00825783"/>
    <w:rsid w:val="008E6F37"/>
    <w:rsid w:val="00AF7CF6"/>
    <w:rsid w:val="00B31294"/>
    <w:rsid w:val="00B50D48"/>
    <w:rsid w:val="00BF43D9"/>
    <w:rsid w:val="00C01529"/>
    <w:rsid w:val="00C271CF"/>
    <w:rsid w:val="00C6028F"/>
    <w:rsid w:val="00C93FB4"/>
    <w:rsid w:val="00CB203A"/>
    <w:rsid w:val="00CF403F"/>
    <w:rsid w:val="00DC3899"/>
    <w:rsid w:val="00EA5E61"/>
    <w:rsid w:val="00F43B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540D8"/>
  <w15:chartTrackingRefBased/>
  <w15:docId w15:val="{D1E39B93-CB2E-43E2-B094-0582BC84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0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40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0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0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0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0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0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0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0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0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40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0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0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0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0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0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0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03F"/>
    <w:rPr>
      <w:rFonts w:eastAsiaTheme="majorEastAsia" w:cstheme="majorBidi"/>
      <w:color w:val="272727" w:themeColor="text1" w:themeTint="D8"/>
    </w:rPr>
  </w:style>
  <w:style w:type="paragraph" w:styleId="Title">
    <w:name w:val="Title"/>
    <w:basedOn w:val="Normal"/>
    <w:next w:val="Normal"/>
    <w:link w:val="TitleChar"/>
    <w:uiPriority w:val="10"/>
    <w:qFormat/>
    <w:rsid w:val="00CF4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0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0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0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03F"/>
    <w:pPr>
      <w:spacing w:before="160"/>
      <w:jc w:val="center"/>
    </w:pPr>
    <w:rPr>
      <w:i/>
      <w:iCs/>
      <w:color w:val="404040" w:themeColor="text1" w:themeTint="BF"/>
    </w:rPr>
  </w:style>
  <w:style w:type="character" w:customStyle="1" w:styleId="QuoteChar">
    <w:name w:val="Quote Char"/>
    <w:basedOn w:val="DefaultParagraphFont"/>
    <w:link w:val="Quote"/>
    <w:uiPriority w:val="29"/>
    <w:rsid w:val="00CF403F"/>
    <w:rPr>
      <w:i/>
      <w:iCs/>
      <w:color w:val="404040" w:themeColor="text1" w:themeTint="BF"/>
    </w:rPr>
  </w:style>
  <w:style w:type="paragraph" w:styleId="ListParagraph">
    <w:name w:val="List Paragraph"/>
    <w:basedOn w:val="Normal"/>
    <w:uiPriority w:val="34"/>
    <w:qFormat/>
    <w:rsid w:val="00CF403F"/>
    <w:pPr>
      <w:ind w:left="720"/>
      <w:contextualSpacing/>
    </w:pPr>
  </w:style>
  <w:style w:type="character" w:styleId="IntenseEmphasis">
    <w:name w:val="Intense Emphasis"/>
    <w:basedOn w:val="DefaultParagraphFont"/>
    <w:uiPriority w:val="21"/>
    <w:qFormat/>
    <w:rsid w:val="00CF403F"/>
    <w:rPr>
      <w:i/>
      <w:iCs/>
      <w:color w:val="0F4761" w:themeColor="accent1" w:themeShade="BF"/>
    </w:rPr>
  </w:style>
  <w:style w:type="paragraph" w:styleId="IntenseQuote">
    <w:name w:val="Intense Quote"/>
    <w:basedOn w:val="Normal"/>
    <w:next w:val="Normal"/>
    <w:link w:val="IntenseQuoteChar"/>
    <w:uiPriority w:val="30"/>
    <w:qFormat/>
    <w:rsid w:val="00CF40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03F"/>
    <w:rPr>
      <w:i/>
      <w:iCs/>
      <w:color w:val="0F4761" w:themeColor="accent1" w:themeShade="BF"/>
    </w:rPr>
  </w:style>
  <w:style w:type="character" w:styleId="IntenseReference">
    <w:name w:val="Intense Reference"/>
    <w:basedOn w:val="DefaultParagraphFont"/>
    <w:uiPriority w:val="32"/>
    <w:qFormat/>
    <w:rsid w:val="00CF40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999</Words>
  <Characters>5808</Characters>
  <Application>Microsoft Office Word</Application>
  <DocSecurity>0</DocSecurity>
  <Lines>145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Subin Ranjan</dc:creator>
  <cp:keywords/>
  <dc:description/>
  <cp:lastModifiedBy>Subin Ranjan</cp:lastModifiedBy>
  <cp:revision>1</cp:revision>
  <dcterms:created xsi:type="dcterms:W3CDTF">2026-04-22T00:35:00Z</dcterms:created>
  <dcterms:modified xsi:type="dcterms:W3CDTF">2026-04-22T00:48:00Z</dcterms:modified>
</cp:coreProperties>
</file>